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899E" w14:textId="77777777" w:rsidR="006102BF" w:rsidRDefault="00167741" w:rsidP="00167741">
      <w:pPr>
        <w:shd w:val="clear" w:color="auto" w:fill="FFFFFF"/>
        <w:spacing w:after="0" w:line="240" w:lineRule="auto"/>
        <w:jc w:val="center"/>
        <w:rPr>
          <w:rFonts w:cs="Times New Roman"/>
          <w:b/>
          <w:szCs w:val="28"/>
        </w:rPr>
      </w:pPr>
      <w:bookmarkStart w:id="0" w:name="_Hlk100564791"/>
      <w:r w:rsidRPr="006102BF">
        <w:rPr>
          <w:rFonts w:cs="Times New Roman"/>
          <w:b/>
          <w:szCs w:val="28"/>
        </w:rPr>
        <w:t xml:space="preserve">Madonas novada pašvaldības </w:t>
      </w:r>
    </w:p>
    <w:p w14:paraId="7E9D1848" w14:textId="1B453086" w:rsidR="00167741" w:rsidRPr="006102BF" w:rsidRDefault="00167741" w:rsidP="006102BF">
      <w:pPr>
        <w:shd w:val="clear" w:color="auto" w:fill="FFFFFF"/>
        <w:spacing w:after="0" w:line="240" w:lineRule="auto"/>
        <w:jc w:val="center"/>
        <w:rPr>
          <w:b/>
          <w:color w:val="000000" w:themeColor="text1"/>
          <w:sz w:val="32"/>
          <w:szCs w:val="32"/>
        </w:rPr>
      </w:pPr>
      <w:r w:rsidRPr="006102BF">
        <w:rPr>
          <w:rFonts w:cs="Times New Roman"/>
          <w:b/>
          <w:sz w:val="32"/>
          <w:szCs w:val="32"/>
        </w:rPr>
        <w:t>SIA</w:t>
      </w:r>
      <w:r w:rsidR="006102BF" w:rsidRPr="006102BF">
        <w:rPr>
          <w:rFonts w:cs="Times New Roman"/>
          <w:b/>
          <w:sz w:val="32"/>
          <w:szCs w:val="32"/>
        </w:rPr>
        <w:t xml:space="preserve"> </w:t>
      </w:r>
      <w:r w:rsidRPr="006102BF">
        <w:rPr>
          <w:b/>
          <w:color w:val="000000" w:themeColor="text1"/>
          <w:sz w:val="32"/>
          <w:szCs w:val="32"/>
        </w:rPr>
        <w:t>MADONAS  SLIMNĪCA</w:t>
      </w:r>
    </w:p>
    <w:p w14:paraId="6BB97C83" w14:textId="65FCF610" w:rsidR="00167741" w:rsidRPr="006102BF" w:rsidRDefault="006102BF" w:rsidP="006102BF">
      <w:pPr>
        <w:pStyle w:val="Virsraksts2"/>
        <w:spacing w:line="240" w:lineRule="auto"/>
        <w:jc w:val="center"/>
        <w:rPr>
          <w:rFonts w:ascii="Times New Roman" w:hAnsi="Times New Roman"/>
          <w:b w:val="0"/>
          <w:bCs/>
          <w:i/>
          <w:color w:val="000000" w:themeColor="text1"/>
          <w:sz w:val="22"/>
          <w:szCs w:val="22"/>
        </w:rPr>
      </w:pPr>
      <w:r>
        <w:rPr>
          <w:rFonts w:ascii="Times New Roman" w:hAnsi="Times New Roman"/>
          <w:b w:val="0"/>
          <w:bCs/>
          <w:color w:val="000000" w:themeColor="text1"/>
          <w:sz w:val="22"/>
          <w:szCs w:val="22"/>
        </w:rPr>
        <w:t>R</w:t>
      </w:r>
      <w:r w:rsidR="00167741" w:rsidRPr="006102BF">
        <w:rPr>
          <w:rFonts w:ascii="Times New Roman" w:hAnsi="Times New Roman"/>
          <w:b w:val="0"/>
          <w:bCs/>
          <w:color w:val="000000" w:themeColor="text1"/>
          <w:sz w:val="22"/>
          <w:szCs w:val="22"/>
        </w:rPr>
        <w:t>eģistrācijas numurs 40003356507, Rūpniecības ielā 38, Madona</w:t>
      </w:r>
    </w:p>
    <w:p w14:paraId="45EA9F42" w14:textId="4A423C79" w:rsidR="00167741" w:rsidRPr="00167741" w:rsidRDefault="00167741" w:rsidP="006102BF">
      <w:pPr>
        <w:pStyle w:val="Virsraksts2"/>
        <w:spacing w:line="240" w:lineRule="auto"/>
        <w:jc w:val="center"/>
        <w:rPr>
          <w:rFonts w:ascii="Times New Roman" w:hAnsi="Times New Roman"/>
          <w:i/>
          <w:color w:val="000000" w:themeColor="text1"/>
          <w:sz w:val="22"/>
          <w:szCs w:val="22"/>
        </w:rPr>
      </w:pPr>
      <w:r w:rsidRPr="006102BF">
        <w:rPr>
          <w:rFonts w:ascii="Times New Roman" w:hAnsi="Times New Roman"/>
          <w:b w:val="0"/>
          <w:bCs/>
          <w:color w:val="000000" w:themeColor="text1"/>
          <w:sz w:val="22"/>
          <w:szCs w:val="22"/>
        </w:rPr>
        <w:t>Madonas novads, LV</w:t>
      </w:r>
      <w:r w:rsidR="006102BF">
        <w:rPr>
          <w:rFonts w:ascii="Times New Roman" w:hAnsi="Times New Roman"/>
          <w:b w:val="0"/>
          <w:bCs/>
          <w:color w:val="000000" w:themeColor="text1"/>
          <w:sz w:val="22"/>
          <w:szCs w:val="22"/>
        </w:rPr>
        <w:t>-</w:t>
      </w:r>
      <w:r w:rsidRPr="006102BF">
        <w:rPr>
          <w:rFonts w:ascii="Times New Roman" w:hAnsi="Times New Roman"/>
          <w:b w:val="0"/>
          <w:bCs/>
          <w:color w:val="000000" w:themeColor="text1"/>
          <w:sz w:val="22"/>
          <w:szCs w:val="22"/>
        </w:rPr>
        <w:t>4801</w:t>
      </w:r>
    </w:p>
    <w:p w14:paraId="54EC6F95" w14:textId="77777777" w:rsidR="00167741" w:rsidRPr="00167741" w:rsidRDefault="00167741" w:rsidP="00167741">
      <w:pPr>
        <w:jc w:val="center"/>
        <w:rPr>
          <w:rFonts w:cs="Times New Roman"/>
          <w:color w:val="000000" w:themeColor="text1"/>
          <w:sz w:val="10"/>
          <w:szCs w:val="10"/>
          <w:lang w:eastAsia="lv-LV"/>
        </w:rPr>
      </w:pPr>
    </w:p>
    <w:p w14:paraId="0D818159" w14:textId="77777777" w:rsidR="00167741" w:rsidRPr="006102BF" w:rsidRDefault="00167741" w:rsidP="00167741">
      <w:pPr>
        <w:pStyle w:val="Virsraksts2"/>
        <w:jc w:val="center"/>
        <w:rPr>
          <w:rFonts w:ascii="Times New Roman" w:hAnsi="Times New Roman"/>
          <w:b w:val="0"/>
          <w:iCs/>
          <w:color w:val="000000" w:themeColor="text1"/>
          <w:sz w:val="32"/>
          <w:szCs w:val="32"/>
        </w:rPr>
      </w:pPr>
      <w:r w:rsidRPr="006102BF">
        <w:rPr>
          <w:rFonts w:ascii="Times New Roman" w:hAnsi="Times New Roman"/>
          <w:iCs/>
          <w:color w:val="000000" w:themeColor="text1"/>
          <w:sz w:val="32"/>
          <w:szCs w:val="32"/>
        </w:rPr>
        <w:t>RĪKOJUMS</w:t>
      </w:r>
    </w:p>
    <w:p w14:paraId="3C4BDB1F" w14:textId="2FC9BF79" w:rsidR="00167741" w:rsidRPr="006102BF" w:rsidRDefault="00167741" w:rsidP="00167741">
      <w:pPr>
        <w:pStyle w:val="Virsraksts2"/>
        <w:jc w:val="center"/>
        <w:rPr>
          <w:rFonts w:ascii="Times New Roman" w:hAnsi="Times New Roman"/>
          <w:b w:val="0"/>
          <w:bCs/>
          <w:i/>
          <w:color w:val="000000" w:themeColor="text1"/>
          <w:sz w:val="22"/>
          <w:szCs w:val="22"/>
        </w:rPr>
      </w:pPr>
      <w:r w:rsidRPr="006102BF">
        <w:rPr>
          <w:rFonts w:ascii="Times New Roman" w:hAnsi="Times New Roman"/>
          <w:b w:val="0"/>
          <w:bCs/>
          <w:color w:val="000000" w:themeColor="text1"/>
          <w:sz w:val="22"/>
          <w:szCs w:val="22"/>
        </w:rPr>
        <w:t>Madonā</w:t>
      </w:r>
    </w:p>
    <w:p w14:paraId="17B142E1" w14:textId="77777777" w:rsidR="006102BF" w:rsidRDefault="006102BF" w:rsidP="00167741">
      <w:pPr>
        <w:tabs>
          <w:tab w:val="left" w:pos="0"/>
        </w:tabs>
        <w:spacing w:after="0"/>
        <w:rPr>
          <w:rFonts w:cs="Times New Roman"/>
          <w:color w:val="000000"/>
          <w:sz w:val="24"/>
          <w:szCs w:val="24"/>
        </w:rPr>
      </w:pPr>
    </w:p>
    <w:p w14:paraId="4521F90C" w14:textId="3478C1D8" w:rsidR="00167741" w:rsidRPr="00C137D3" w:rsidRDefault="00167741" w:rsidP="00167741">
      <w:pPr>
        <w:tabs>
          <w:tab w:val="left" w:pos="0"/>
        </w:tabs>
        <w:spacing w:after="0"/>
        <w:rPr>
          <w:rFonts w:cs="Times New Roman"/>
          <w:color w:val="000000"/>
          <w:sz w:val="24"/>
          <w:szCs w:val="24"/>
        </w:rPr>
      </w:pPr>
      <w:r w:rsidRPr="00C137D3">
        <w:rPr>
          <w:rFonts w:cs="Times New Roman"/>
          <w:color w:val="000000"/>
          <w:sz w:val="24"/>
          <w:szCs w:val="24"/>
        </w:rPr>
        <w:t xml:space="preserve">Datumu skatīt </w:t>
      </w:r>
    </w:p>
    <w:p w14:paraId="435C1175" w14:textId="77777777" w:rsidR="00167741" w:rsidRPr="00C137D3" w:rsidRDefault="00167741" w:rsidP="00167741">
      <w:pPr>
        <w:tabs>
          <w:tab w:val="left" w:pos="0"/>
        </w:tabs>
        <w:spacing w:after="0"/>
        <w:rPr>
          <w:rFonts w:cs="Times New Roman"/>
          <w:color w:val="000000"/>
          <w:sz w:val="24"/>
          <w:szCs w:val="24"/>
        </w:rPr>
      </w:pPr>
      <w:r w:rsidRPr="00C137D3">
        <w:rPr>
          <w:rFonts w:cs="Times New Roman"/>
          <w:color w:val="000000"/>
          <w:sz w:val="24"/>
          <w:szCs w:val="24"/>
        </w:rPr>
        <w:t>dokumenta paraksta laika zīmogā</w:t>
      </w:r>
    </w:p>
    <w:p w14:paraId="3E169603" w14:textId="25AADA46" w:rsidR="00167741" w:rsidRPr="00C137D3" w:rsidRDefault="00167741" w:rsidP="00167741">
      <w:pPr>
        <w:tabs>
          <w:tab w:val="left" w:pos="0"/>
        </w:tabs>
        <w:jc w:val="right"/>
        <w:rPr>
          <w:rFonts w:cs="Times New Roman"/>
          <w:b/>
          <w:bCs/>
          <w:color w:val="000000"/>
          <w:sz w:val="24"/>
          <w:szCs w:val="24"/>
        </w:rPr>
      </w:pPr>
      <w:r w:rsidRPr="00C137D3">
        <w:rPr>
          <w:rFonts w:cs="Times New Roman"/>
          <w:color w:val="000000"/>
          <w:sz w:val="24"/>
          <w:szCs w:val="24"/>
        </w:rPr>
        <w:t xml:space="preserve">Nr. </w:t>
      </w:r>
      <w:r>
        <w:rPr>
          <w:rFonts w:cs="Times New Roman"/>
          <w:b/>
          <w:bCs/>
          <w:color w:val="000000"/>
          <w:sz w:val="24"/>
          <w:szCs w:val="24"/>
        </w:rPr>
        <w:t xml:space="preserve">    </w:t>
      </w:r>
      <w:r w:rsidR="00CD2432" w:rsidRPr="00CD2432">
        <w:rPr>
          <w:rFonts w:cs="Times New Roman"/>
          <w:color w:val="000000"/>
          <w:sz w:val="24"/>
          <w:szCs w:val="24"/>
        </w:rPr>
        <w:t>68</w:t>
      </w:r>
      <w:r w:rsidRPr="00CD2432">
        <w:rPr>
          <w:rFonts w:cs="Times New Roman"/>
          <w:color w:val="000000"/>
          <w:sz w:val="24"/>
          <w:szCs w:val="24"/>
        </w:rPr>
        <w:t>/2.1/22</w:t>
      </w:r>
      <w:r w:rsidRPr="00C137D3">
        <w:rPr>
          <w:rFonts w:cs="Times New Roman"/>
          <w:b/>
          <w:bCs/>
          <w:color w:val="000000"/>
          <w:sz w:val="24"/>
          <w:szCs w:val="24"/>
        </w:rPr>
        <w:t xml:space="preserve">    </w:t>
      </w:r>
    </w:p>
    <w:bookmarkEnd w:id="0"/>
    <w:p w14:paraId="69B4FEDF" w14:textId="480DA346" w:rsidR="00EA5B99" w:rsidRPr="00D73B26" w:rsidRDefault="00EA5B99" w:rsidP="00D73B26">
      <w:pPr>
        <w:pStyle w:val="Paraststmeklis"/>
        <w:spacing w:before="240" w:beforeAutospacing="0" w:after="0" w:afterAutospacing="0"/>
        <w:jc w:val="both"/>
        <w:rPr>
          <w:b/>
          <w:color w:val="000000" w:themeColor="text1"/>
        </w:rPr>
      </w:pPr>
      <w:r w:rsidRPr="00D73B26">
        <w:rPr>
          <w:b/>
          <w:color w:val="000000" w:themeColor="text1"/>
        </w:rPr>
        <w:t>Par trauksmes ziņojumiem</w:t>
      </w:r>
    </w:p>
    <w:p w14:paraId="3D7CCD40" w14:textId="77777777" w:rsidR="003C7125" w:rsidRDefault="003C7125" w:rsidP="00D73B26">
      <w:pPr>
        <w:spacing w:after="0" w:line="240" w:lineRule="auto"/>
        <w:ind w:firstLine="567"/>
        <w:rPr>
          <w:rFonts w:cs="Times New Roman"/>
          <w:color w:val="000000" w:themeColor="text1"/>
          <w:sz w:val="24"/>
          <w:szCs w:val="24"/>
        </w:rPr>
      </w:pPr>
    </w:p>
    <w:p w14:paraId="62F4362C" w14:textId="02949877" w:rsidR="006B7DB1" w:rsidRPr="00D73B26" w:rsidRDefault="00EA5B99" w:rsidP="00D73B26">
      <w:pPr>
        <w:spacing w:after="0" w:line="240" w:lineRule="auto"/>
        <w:ind w:firstLine="567"/>
        <w:rPr>
          <w:rFonts w:cs="Times New Roman"/>
          <w:color w:val="000000" w:themeColor="text1"/>
          <w:sz w:val="24"/>
          <w:szCs w:val="24"/>
        </w:rPr>
      </w:pPr>
      <w:r w:rsidRPr="00D73B26">
        <w:rPr>
          <w:rFonts w:cs="Times New Roman"/>
          <w:color w:val="000000" w:themeColor="text1"/>
          <w:sz w:val="24"/>
          <w:szCs w:val="24"/>
        </w:rPr>
        <w:t xml:space="preserve">Pildot </w:t>
      </w:r>
      <w:r w:rsidR="00D067C7" w:rsidRPr="00D73B26">
        <w:rPr>
          <w:rFonts w:cs="Times New Roman"/>
          <w:color w:val="000000" w:themeColor="text1"/>
          <w:sz w:val="24"/>
          <w:szCs w:val="24"/>
        </w:rPr>
        <w:t>04.02.2022.</w:t>
      </w:r>
      <w:r w:rsidRPr="00D73B26">
        <w:rPr>
          <w:rFonts w:cs="Times New Roman"/>
          <w:color w:val="000000" w:themeColor="text1"/>
          <w:sz w:val="24"/>
          <w:szCs w:val="24"/>
        </w:rPr>
        <w:t xml:space="preserve"> </w:t>
      </w:r>
      <w:r w:rsidR="00BF6E56">
        <w:rPr>
          <w:rFonts w:cs="Times New Roman"/>
          <w:color w:val="000000" w:themeColor="text1"/>
          <w:sz w:val="24"/>
          <w:szCs w:val="24"/>
        </w:rPr>
        <w:t>,,</w:t>
      </w:r>
      <w:hyperlink r:id="rId8" w:history="1">
        <w:r w:rsidR="007178E8" w:rsidRPr="00D73B26">
          <w:rPr>
            <w:rStyle w:val="Hipersaite"/>
            <w:rFonts w:cs="Times New Roman"/>
            <w:color w:val="000000" w:themeColor="text1"/>
            <w:sz w:val="24"/>
            <w:szCs w:val="24"/>
            <w:u w:val="none"/>
          </w:rPr>
          <w:t>Trauksmes celšanas likums</w:t>
        </w:r>
      </w:hyperlink>
      <w:r w:rsidRPr="00D73B26">
        <w:rPr>
          <w:rFonts w:cs="Times New Roman"/>
          <w:color w:val="000000" w:themeColor="text1"/>
          <w:sz w:val="24"/>
          <w:szCs w:val="24"/>
        </w:rPr>
        <w:t>”</w:t>
      </w:r>
      <w:r w:rsidR="0092696A" w:rsidRPr="00D73B26">
        <w:rPr>
          <w:rFonts w:cs="Times New Roman"/>
          <w:color w:val="000000" w:themeColor="text1"/>
          <w:sz w:val="24"/>
          <w:szCs w:val="24"/>
        </w:rPr>
        <w:t xml:space="preserve">, </w:t>
      </w:r>
      <w:r w:rsidRPr="00D73B26">
        <w:rPr>
          <w:rFonts w:cs="Times New Roman"/>
          <w:color w:val="000000" w:themeColor="text1"/>
          <w:sz w:val="24"/>
          <w:szCs w:val="24"/>
        </w:rPr>
        <w:t xml:space="preserve"> </w:t>
      </w:r>
    </w:p>
    <w:p w14:paraId="677B9F24" w14:textId="77777777" w:rsidR="00EB599D" w:rsidRPr="00D73B26" w:rsidRDefault="00EB599D" w:rsidP="00D73B26">
      <w:pPr>
        <w:spacing w:after="0" w:line="240" w:lineRule="auto"/>
        <w:ind w:firstLine="567"/>
        <w:rPr>
          <w:rFonts w:cs="Times New Roman"/>
          <w:color w:val="000000" w:themeColor="text1"/>
          <w:sz w:val="24"/>
          <w:szCs w:val="24"/>
        </w:rPr>
      </w:pPr>
    </w:p>
    <w:p w14:paraId="76E8E4DC" w14:textId="38928DD4" w:rsidR="006B7DB1" w:rsidRPr="00D73B26" w:rsidRDefault="006B7DB1" w:rsidP="0089202F">
      <w:pPr>
        <w:pStyle w:val="Sarakstarindkopa"/>
        <w:numPr>
          <w:ilvl w:val="0"/>
          <w:numId w:val="1"/>
        </w:numPr>
        <w:spacing w:after="0" w:line="240" w:lineRule="auto"/>
        <w:ind w:left="0" w:firstLine="0"/>
        <w:rPr>
          <w:color w:val="000000" w:themeColor="text1"/>
          <w:sz w:val="24"/>
          <w:szCs w:val="24"/>
          <w:lang w:eastAsia="lv-LV"/>
        </w:rPr>
      </w:pPr>
      <w:r w:rsidRPr="00D73B26">
        <w:rPr>
          <w:color w:val="000000" w:themeColor="text1"/>
          <w:sz w:val="24"/>
          <w:szCs w:val="24"/>
          <w:lang w:eastAsia="lv-LV"/>
        </w:rPr>
        <w:t>Apstiprinu</w:t>
      </w:r>
      <w:r w:rsidRPr="00D73B26">
        <w:rPr>
          <w:i/>
          <w:color w:val="000000" w:themeColor="text1"/>
          <w:sz w:val="24"/>
          <w:szCs w:val="24"/>
          <w:lang w:eastAsia="lv-LV"/>
        </w:rPr>
        <w:t xml:space="preserve"> </w:t>
      </w:r>
      <w:r w:rsidR="00BF6E56">
        <w:rPr>
          <w:i/>
          <w:color w:val="000000" w:themeColor="text1"/>
          <w:sz w:val="24"/>
          <w:szCs w:val="24"/>
          <w:lang w:eastAsia="lv-LV"/>
        </w:rPr>
        <w:t>,,</w:t>
      </w:r>
      <w:r w:rsidRPr="00D73B26">
        <w:rPr>
          <w:i/>
          <w:color w:val="000000" w:themeColor="text1"/>
          <w:sz w:val="24"/>
          <w:szCs w:val="24"/>
          <w:lang w:eastAsia="lv-LV"/>
        </w:rPr>
        <w:t xml:space="preserve">Trauksmes celšanas </w:t>
      </w:r>
      <w:r w:rsidR="00CF1B1E" w:rsidRPr="00D73B26">
        <w:rPr>
          <w:i/>
          <w:color w:val="000000" w:themeColor="text1"/>
          <w:sz w:val="24"/>
          <w:szCs w:val="24"/>
          <w:lang w:eastAsia="lv-LV"/>
        </w:rPr>
        <w:t>kārtīb</w:t>
      </w:r>
      <w:r w:rsidR="00AA616E" w:rsidRPr="00D73B26">
        <w:rPr>
          <w:i/>
          <w:color w:val="000000" w:themeColor="text1"/>
          <w:sz w:val="24"/>
          <w:szCs w:val="24"/>
          <w:lang w:eastAsia="lv-LV"/>
        </w:rPr>
        <w:t>u</w:t>
      </w:r>
      <w:r w:rsidR="00CF1B1E" w:rsidRPr="00D73B26">
        <w:rPr>
          <w:i/>
          <w:color w:val="000000" w:themeColor="text1"/>
          <w:sz w:val="24"/>
          <w:szCs w:val="24"/>
          <w:lang w:eastAsia="lv-LV"/>
        </w:rPr>
        <w:t xml:space="preserve"> Madonas novada pašvaldības SIA </w:t>
      </w:r>
      <w:r w:rsidR="00BF6E56">
        <w:rPr>
          <w:i/>
          <w:color w:val="000000" w:themeColor="text1"/>
          <w:sz w:val="24"/>
          <w:szCs w:val="24"/>
          <w:lang w:eastAsia="lv-LV"/>
        </w:rPr>
        <w:t>,,</w:t>
      </w:r>
      <w:r w:rsidR="00CF1B1E" w:rsidRPr="00D73B26">
        <w:rPr>
          <w:i/>
          <w:color w:val="000000" w:themeColor="text1"/>
          <w:sz w:val="24"/>
          <w:szCs w:val="24"/>
          <w:lang w:eastAsia="lv-LV"/>
        </w:rPr>
        <w:t>Madonas slimnīca”</w:t>
      </w:r>
      <w:r w:rsidRPr="00D73B26">
        <w:rPr>
          <w:i/>
          <w:color w:val="000000" w:themeColor="text1"/>
          <w:sz w:val="24"/>
          <w:szCs w:val="24"/>
          <w:lang w:eastAsia="lv-LV"/>
        </w:rPr>
        <w:t xml:space="preserve">” </w:t>
      </w:r>
      <w:r w:rsidRPr="00D73B26">
        <w:rPr>
          <w:color w:val="000000" w:themeColor="text1"/>
          <w:sz w:val="24"/>
          <w:szCs w:val="24"/>
          <w:lang w:eastAsia="lv-LV"/>
        </w:rPr>
        <w:t>(1.</w:t>
      </w:r>
      <w:r w:rsidR="00BF6E56">
        <w:rPr>
          <w:color w:val="000000" w:themeColor="text1"/>
          <w:sz w:val="24"/>
          <w:szCs w:val="24"/>
          <w:lang w:eastAsia="lv-LV"/>
        </w:rPr>
        <w:t> </w:t>
      </w:r>
      <w:r w:rsidRPr="00D73B26">
        <w:rPr>
          <w:color w:val="000000" w:themeColor="text1"/>
          <w:sz w:val="24"/>
          <w:szCs w:val="24"/>
          <w:lang w:eastAsia="lv-LV"/>
        </w:rPr>
        <w:t>pielikums)</w:t>
      </w:r>
      <w:r w:rsidR="00A82AE9" w:rsidRPr="00D73B26">
        <w:rPr>
          <w:color w:val="000000" w:themeColor="text1"/>
          <w:sz w:val="24"/>
          <w:szCs w:val="24"/>
          <w:lang w:eastAsia="lv-LV"/>
        </w:rPr>
        <w:t xml:space="preserve">, turpmāk </w:t>
      </w:r>
      <w:r w:rsidR="00BF6E56">
        <w:rPr>
          <w:color w:val="000000" w:themeColor="text1"/>
          <w:sz w:val="24"/>
          <w:szCs w:val="24"/>
          <w:lang w:eastAsia="lv-LV"/>
        </w:rPr>
        <w:t>-</w:t>
      </w:r>
      <w:r w:rsidR="00A82AE9" w:rsidRPr="00D73B26">
        <w:rPr>
          <w:color w:val="000000" w:themeColor="text1"/>
          <w:sz w:val="24"/>
          <w:szCs w:val="24"/>
          <w:lang w:eastAsia="lv-LV"/>
        </w:rPr>
        <w:t xml:space="preserve"> Kārtība.</w:t>
      </w:r>
    </w:p>
    <w:p w14:paraId="3E82D2C2" w14:textId="4963E683" w:rsidR="00D73B26" w:rsidRPr="00D73B26" w:rsidRDefault="00EA5B99" w:rsidP="0089202F">
      <w:pPr>
        <w:pStyle w:val="Sarakstarindkopa"/>
        <w:numPr>
          <w:ilvl w:val="0"/>
          <w:numId w:val="1"/>
        </w:numPr>
        <w:spacing w:after="0" w:line="240" w:lineRule="auto"/>
        <w:ind w:left="0" w:firstLine="0"/>
        <w:rPr>
          <w:b/>
          <w:color w:val="000000" w:themeColor="text1"/>
          <w:sz w:val="24"/>
          <w:szCs w:val="24"/>
          <w:lang w:eastAsia="lv-LV"/>
        </w:rPr>
      </w:pPr>
      <w:r w:rsidRPr="00D73B26">
        <w:rPr>
          <w:color w:val="000000" w:themeColor="text1"/>
          <w:sz w:val="24"/>
          <w:szCs w:val="24"/>
        </w:rPr>
        <w:t xml:space="preserve">Apstiprinu </w:t>
      </w:r>
      <w:r w:rsidR="00BF6E56">
        <w:rPr>
          <w:color w:val="000000" w:themeColor="text1"/>
          <w:sz w:val="24"/>
          <w:szCs w:val="24"/>
        </w:rPr>
        <w:t>,,</w:t>
      </w:r>
      <w:r w:rsidRPr="00D73B26">
        <w:rPr>
          <w:color w:val="000000" w:themeColor="text1"/>
          <w:sz w:val="24"/>
          <w:szCs w:val="24"/>
          <w:lang w:eastAsia="lv-LV"/>
        </w:rPr>
        <w:t>Trauksmes cēlēja ziņojuma veidlapu”</w:t>
      </w:r>
      <w:r w:rsidR="006B7DB1" w:rsidRPr="00D73B26">
        <w:rPr>
          <w:color w:val="000000" w:themeColor="text1"/>
          <w:sz w:val="24"/>
          <w:szCs w:val="24"/>
          <w:lang w:eastAsia="lv-LV"/>
        </w:rPr>
        <w:t xml:space="preserve"> (2.</w:t>
      </w:r>
      <w:r w:rsidR="00BF6E56">
        <w:rPr>
          <w:color w:val="000000" w:themeColor="text1"/>
          <w:sz w:val="24"/>
          <w:szCs w:val="24"/>
          <w:lang w:eastAsia="lv-LV"/>
        </w:rPr>
        <w:t> </w:t>
      </w:r>
      <w:r w:rsidR="006B7DB1" w:rsidRPr="00D73B26">
        <w:rPr>
          <w:color w:val="000000" w:themeColor="text1"/>
          <w:sz w:val="24"/>
          <w:szCs w:val="24"/>
          <w:lang w:eastAsia="lv-LV"/>
        </w:rPr>
        <w:t>pielikums)</w:t>
      </w:r>
      <w:r w:rsidRPr="00D73B26">
        <w:rPr>
          <w:color w:val="000000" w:themeColor="text1"/>
          <w:sz w:val="24"/>
          <w:szCs w:val="24"/>
          <w:lang w:eastAsia="lv-LV"/>
        </w:rPr>
        <w:t>.</w:t>
      </w:r>
    </w:p>
    <w:p w14:paraId="60B20DB8" w14:textId="18BF6A5E" w:rsidR="004922A1" w:rsidRPr="00D73B26" w:rsidRDefault="004922A1" w:rsidP="0089202F">
      <w:pPr>
        <w:pStyle w:val="Sarakstarindkopa"/>
        <w:numPr>
          <w:ilvl w:val="0"/>
          <w:numId w:val="1"/>
        </w:numPr>
        <w:spacing w:after="0" w:line="240" w:lineRule="auto"/>
        <w:ind w:left="0" w:firstLine="0"/>
        <w:rPr>
          <w:b/>
          <w:color w:val="000000" w:themeColor="text1"/>
          <w:sz w:val="24"/>
          <w:szCs w:val="24"/>
          <w:lang w:eastAsia="lv-LV"/>
        </w:rPr>
      </w:pPr>
      <w:r w:rsidRPr="00D73B26">
        <w:rPr>
          <w:color w:val="000000" w:themeColor="text1"/>
          <w:sz w:val="24"/>
          <w:szCs w:val="24"/>
          <w:lang w:eastAsia="lv-LV"/>
        </w:rPr>
        <w:t xml:space="preserve">Par atbildīgo personu nosaku </w:t>
      </w:r>
      <w:r w:rsidRPr="00D73B26">
        <w:rPr>
          <w:sz w:val="24"/>
          <w:szCs w:val="24"/>
        </w:rPr>
        <w:t>j</w:t>
      </w:r>
      <w:r w:rsidRPr="00D73B26">
        <w:rPr>
          <w:color w:val="000000" w:themeColor="text1"/>
          <w:sz w:val="24"/>
          <w:szCs w:val="24"/>
          <w:lang w:eastAsia="lv-LV"/>
        </w:rPr>
        <w:t xml:space="preserve">uristi Agritu </w:t>
      </w:r>
      <w:r w:rsidR="006A6DDB" w:rsidRPr="00D73B26">
        <w:rPr>
          <w:color w:val="000000" w:themeColor="text1"/>
          <w:sz w:val="24"/>
          <w:szCs w:val="24"/>
          <w:lang w:eastAsia="lv-LV"/>
        </w:rPr>
        <w:t>LĪCĪTI-BEITĀNI</w:t>
      </w:r>
      <w:r w:rsidRPr="00D73B26">
        <w:rPr>
          <w:sz w:val="24"/>
          <w:szCs w:val="24"/>
        </w:rPr>
        <w:t xml:space="preserve">. Atbildīgā persona saņem un reģistrē personas iesniegumu, izvērtē tā </w:t>
      </w:r>
      <w:proofErr w:type="spellStart"/>
      <w:r w:rsidRPr="00D73B26">
        <w:rPr>
          <w:sz w:val="24"/>
          <w:szCs w:val="24"/>
        </w:rPr>
        <w:t>pirmšķietamo</w:t>
      </w:r>
      <w:proofErr w:type="spellEnd"/>
      <w:r w:rsidRPr="00D73B26">
        <w:rPr>
          <w:sz w:val="24"/>
          <w:szCs w:val="24"/>
        </w:rPr>
        <w:t xml:space="preserve"> atbilstību trauksmes cēlēja ziņojumam un pieņem attiecīgu lēmumu, </w:t>
      </w:r>
      <w:proofErr w:type="spellStart"/>
      <w:r w:rsidRPr="00D73B26">
        <w:rPr>
          <w:sz w:val="24"/>
          <w:szCs w:val="24"/>
        </w:rPr>
        <w:t>pseidonimizē</w:t>
      </w:r>
      <w:proofErr w:type="spellEnd"/>
      <w:r w:rsidRPr="00D73B26">
        <w:rPr>
          <w:sz w:val="24"/>
          <w:szCs w:val="24"/>
        </w:rPr>
        <w:t xml:space="preserve"> trauksmes cēlēja personas datus, izskata trauksmes cēlēja ziņojumu, nodrošina saziņu ar trauksmes cēlēju un citām institūcijām, veic kontaktpersonas pienākumus,</w:t>
      </w:r>
      <w:r w:rsidRPr="00D73B26">
        <w:rPr>
          <w:b/>
          <w:color w:val="000000" w:themeColor="text1"/>
          <w:sz w:val="24"/>
          <w:szCs w:val="24"/>
          <w:lang w:eastAsia="lv-LV"/>
        </w:rPr>
        <w:t xml:space="preserve"> </w:t>
      </w:r>
      <w:r w:rsidRPr="00D73B26">
        <w:rPr>
          <w:color w:val="000000" w:themeColor="text1"/>
          <w:sz w:val="24"/>
          <w:szCs w:val="24"/>
          <w:lang w:eastAsia="lv-LV"/>
        </w:rPr>
        <w:t xml:space="preserve">iekārto </w:t>
      </w:r>
      <w:r w:rsidRPr="00D73B26">
        <w:rPr>
          <w:color w:val="000000" w:themeColor="text1"/>
          <w:sz w:val="24"/>
          <w:szCs w:val="24"/>
        </w:rPr>
        <w:t>iekšējās trauksmes cēlēju ziņojumu reģistru, n</w:t>
      </w:r>
      <w:r w:rsidRPr="00D73B26">
        <w:rPr>
          <w:color w:val="000000" w:themeColor="text1"/>
          <w:sz w:val="24"/>
          <w:szCs w:val="24"/>
          <w:lang w:eastAsia="lv-LV"/>
        </w:rPr>
        <w:t>epieciešamības gadījumā</w:t>
      </w:r>
      <w:r w:rsidRPr="00D73B26">
        <w:rPr>
          <w:b/>
          <w:color w:val="000000" w:themeColor="text1"/>
          <w:sz w:val="24"/>
          <w:szCs w:val="24"/>
          <w:lang w:eastAsia="lv-LV"/>
        </w:rPr>
        <w:t xml:space="preserve"> </w:t>
      </w:r>
      <w:r w:rsidRPr="00D73B26">
        <w:rPr>
          <w:color w:val="000000" w:themeColor="text1"/>
          <w:sz w:val="24"/>
          <w:szCs w:val="24"/>
          <w:lang w:eastAsia="lv-LV"/>
        </w:rPr>
        <w:t>sniedz konsultācijas trauksmes cēlējiem.</w:t>
      </w:r>
      <w:r w:rsidRPr="00D73B26">
        <w:rPr>
          <w:rFonts w:eastAsia="Times New Roman"/>
          <w:color w:val="000000" w:themeColor="text1"/>
          <w:sz w:val="24"/>
          <w:szCs w:val="24"/>
          <w:lang w:eastAsia="lv-LV"/>
        </w:rPr>
        <w:t xml:space="preserve"> </w:t>
      </w:r>
    </w:p>
    <w:p w14:paraId="42FDBABD" w14:textId="4569F1F7" w:rsidR="00EB599D" w:rsidRPr="00D73B26" w:rsidRDefault="004F5D5F" w:rsidP="0089202F">
      <w:pPr>
        <w:pStyle w:val="Sarakstarindkopa"/>
        <w:numPr>
          <w:ilvl w:val="0"/>
          <w:numId w:val="1"/>
        </w:numPr>
        <w:spacing w:after="0" w:line="240" w:lineRule="auto"/>
        <w:ind w:left="0" w:firstLine="0"/>
        <w:rPr>
          <w:b/>
          <w:color w:val="000000" w:themeColor="text1"/>
          <w:sz w:val="24"/>
          <w:szCs w:val="24"/>
          <w:lang w:eastAsia="lv-LV"/>
        </w:rPr>
      </w:pPr>
      <w:r w:rsidRPr="00D73B26">
        <w:rPr>
          <w:sz w:val="24"/>
          <w:szCs w:val="24"/>
        </w:rPr>
        <w:t xml:space="preserve">Personāla </w:t>
      </w:r>
      <w:r w:rsidR="00D067C7" w:rsidRPr="00D73B26">
        <w:rPr>
          <w:sz w:val="24"/>
          <w:szCs w:val="24"/>
        </w:rPr>
        <w:t>speciālistei Ilgai MALTAI</w:t>
      </w:r>
      <w:r w:rsidR="00EB599D" w:rsidRPr="00D73B26">
        <w:rPr>
          <w:sz w:val="24"/>
          <w:szCs w:val="24"/>
        </w:rPr>
        <w:t xml:space="preserve"> uzdodu</w:t>
      </w:r>
      <w:r w:rsidR="00D067C7" w:rsidRPr="00D73B26">
        <w:rPr>
          <w:sz w:val="24"/>
          <w:szCs w:val="24"/>
        </w:rPr>
        <w:t xml:space="preserve"> </w:t>
      </w:r>
      <w:r w:rsidRPr="00D73B26">
        <w:rPr>
          <w:sz w:val="24"/>
          <w:szCs w:val="24"/>
        </w:rPr>
        <w:t>iepazīstināt darbinieku</w:t>
      </w:r>
      <w:r w:rsidR="00EB599D" w:rsidRPr="00D73B26">
        <w:rPr>
          <w:sz w:val="24"/>
          <w:szCs w:val="24"/>
        </w:rPr>
        <w:t>s</w:t>
      </w:r>
      <w:r w:rsidRPr="00D73B26">
        <w:rPr>
          <w:sz w:val="24"/>
          <w:szCs w:val="24"/>
        </w:rPr>
        <w:t xml:space="preserve"> par iekšējo trauksmes celšanas sistēmu, uzsākot darba tiesiskās attiecības</w:t>
      </w:r>
      <w:r w:rsidR="006A6DDB">
        <w:rPr>
          <w:sz w:val="24"/>
          <w:szCs w:val="24"/>
        </w:rPr>
        <w:t>,</w:t>
      </w:r>
      <w:r w:rsidRPr="00D73B26">
        <w:rPr>
          <w:sz w:val="24"/>
          <w:szCs w:val="24"/>
        </w:rPr>
        <w:t xml:space="preserve"> </w:t>
      </w:r>
      <w:r w:rsidR="009175FF" w:rsidRPr="00D73B26">
        <w:rPr>
          <w:sz w:val="24"/>
          <w:szCs w:val="24"/>
        </w:rPr>
        <w:t>praksi, darba tiesiskās vai dienesta attiecības vai cita veida ar profesionālo darbību saistītas tiesiskās attiecības, un darbavietā nodrošina viegli pieejamu informāciju par šo sistēmu.</w:t>
      </w:r>
    </w:p>
    <w:p w14:paraId="4C0FFD38" w14:textId="479E7EA7" w:rsidR="00EF5FD4" w:rsidRPr="00D73B26" w:rsidRDefault="00EB599D" w:rsidP="0089202F">
      <w:pPr>
        <w:pStyle w:val="Sarakstarindkopa"/>
        <w:numPr>
          <w:ilvl w:val="0"/>
          <w:numId w:val="7"/>
        </w:numPr>
        <w:spacing w:after="0" w:line="240" w:lineRule="auto"/>
        <w:rPr>
          <w:color w:val="000000" w:themeColor="text1"/>
          <w:sz w:val="24"/>
          <w:szCs w:val="24"/>
          <w:lang w:eastAsia="lv-LV"/>
        </w:rPr>
      </w:pPr>
      <w:r w:rsidRPr="00D73B26">
        <w:rPr>
          <w:color w:val="000000" w:themeColor="text1"/>
          <w:sz w:val="24"/>
          <w:szCs w:val="24"/>
          <w:lang w:eastAsia="lv-LV"/>
        </w:rPr>
        <w:t xml:space="preserve">Struktūrvienību </w:t>
      </w:r>
      <w:r w:rsidR="004F5D5F" w:rsidRPr="00D73B26">
        <w:rPr>
          <w:sz w:val="24"/>
          <w:szCs w:val="24"/>
        </w:rPr>
        <w:t xml:space="preserve">vadītājiem nodrošināt </w:t>
      </w:r>
      <w:r w:rsidR="00A82AE9" w:rsidRPr="00D73B26">
        <w:rPr>
          <w:sz w:val="24"/>
          <w:szCs w:val="24"/>
        </w:rPr>
        <w:t>K</w:t>
      </w:r>
      <w:r w:rsidR="004F5D5F" w:rsidRPr="00D73B26">
        <w:rPr>
          <w:sz w:val="24"/>
          <w:szCs w:val="24"/>
        </w:rPr>
        <w:t>ārtības pieejamību darbiniekiem.</w:t>
      </w:r>
    </w:p>
    <w:p w14:paraId="266DA3D0" w14:textId="6957CE69" w:rsidR="004922A1" w:rsidRPr="00D73B26" w:rsidRDefault="004922A1" w:rsidP="0089202F">
      <w:pPr>
        <w:pStyle w:val="Sarakstarindkopa"/>
        <w:numPr>
          <w:ilvl w:val="0"/>
          <w:numId w:val="7"/>
        </w:numPr>
        <w:spacing w:after="0" w:line="240" w:lineRule="auto"/>
        <w:rPr>
          <w:color w:val="000000" w:themeColor="text1"/>
          <w:sz w:val="24"/>
          <w:szCs w:val="24"/>
          <w:lang w:eastAsia="lv-LV"/>
        </w:rPr>
      </w:pPr>
      <w:r w:rsidRPr="00D73B26">
        <w:rPr>
          <w:color w:val="000000" w:themeColor="text1"/>
          <w:sz w:val="24"/>
          <w:szCs w:val="24"/>
          <w:lang w:eastAsia="lv-LV"/>
        </w:rPr>
        <w:t xml:space="preserve">Informāciju tehnoloģiju nodaļas vadītājam Kasparam VANAGAM, Kārtību publicēt tīmekļvietnē </w:t>
      </w:r>
      <w:hyperlink r:id="rId9" w:history="1">
        <w:r w:rsidRPr="00D73B26">
          <w:rPr>
            <w:rStyle w:val="Hipersaite"/>
            <w:sz w:val="24"/>
            <w:szCs w:val="24"/>
            <w:lang w:eastAsia="lv-LV"/>
          </w:rPr>
          <w:t>https://www.madonasslimnica.lv</w:t>
        </w:r>
      </w:hyperlink>
      <w:r w:rsidRPr="00D73B26">
        <w:rPr>
          <w:color w:val="000000" w:themeColor="text1"/>
          <w:sz w:val="24"/>
          <w:szCs w:val="24"/>
          <w:lang w:eastAsia="lv-LV"/>
        </w:rPr>
        <w:t xml:space="preserve"> </w:t>
      </w:r>
      <w:r w:rsidR="00BF6E56">
        <w:rPr>
          <w:color w:val="000000" w:themeColor="text1"/>
          <w:sz w:val="24"/>
          <w:szCs w:val="24"/>
          <w:lang w:eastAsia="lv-LV"/>
        </w:rPr>
        <w:t>.</w:t>
      </w:r>
    </w:p>
    <w:p w14:paraId="6FE0263B" w14:textId="368EEA07" w:rsidR="00B44F21" w:rsidRPr="006A6DDB" w:rsidRDefault="00B44F21" w:rsidP="0089202F">
      <w:pPr>
        <w:pStyle w:val="Sarakstarindkopa"/>
        <w:numPr>
          <w:ilvl w:val="0"/>
          <w:numId w:val="7"/>
        </w:numPr>
        <w:spacing w:after="0" w:line="240" w:lineRule="auto"/>
        <w:rPr>
          <w:b/>
          <w:color w:val="000000" w:themeColor="text1"/>
          <w:sz w:val="24"/>
          <w:szCs w:val="24"/>
          <w:lang w:eastAsia="lv-LV"/>
        </w:rPr>
      </w:pPr>
      <w:r w:rsidRPr="00D73B26">
        <w:rPr>
          <w:color w:val="000000" w:themeColor="text1"/>
          <w:sz w:val="24"/>
          <w:szCs w:val="24"/>
          <w:shd w:val="clear" w:color="auto" w:fill="FFFFFF"/>
        </w:rPr>
        <w:t>Pieņemt zināšanai, ka trauksmes cēlēja personas datiem, ziņojumam un tam pievienotajiem rakstveida vai lietiskajiem pierādījumiem, kā arī trauksmes cēlēja ziņojuma izskatīšanas materiāliem ir ierobežotas pieejamības informācijas statuss.</w:t>
      </w:r>
    </w:p>
    <w:p w14:paraId="34C4DD13" w14:textId="77777777" w:rsidR="006A6DDB" w:rsidRPr="006A6DDB" w:rsidRDefault="006A6DDB" w:rsidP="0089202F">
      <w:pPr>
        <w:pStyle w:val="Sarakstarindkopa"/>
        <w:numPr>
          <w:ilvl w:val="0"/>
          <w:numId w:val="7"/>
        </w:numPr>
        <w:rPr>
          <w:bCs/>
          <w:color w:val="000000" w:themeColor="text1"/>
          <w:sz w:val="24"/>
          <w:szCs w:val="24"/>
          <w:lang w:eastAsia="lv-LV"/>
        </w:rPr>
      </w:pPr>
      <w:r w:rsidRPr="006A6DDB">
        <w:rPr>
          <w:bCs/>
          <w:color w:val="000000" w:themeColor="text1"/>
          <w:sz w:val="24"/>
          <w:szCs w:val="24"/>
          <w:lang w:eastAsia="lv-LV"/>
        </w:rPr>
        <w:t>Ar 01.05.2022. spēku zaudē 2021. gada 17. maija rīkojums Nr. 80-v ,,Par trauksmes ziņojumiem” un 17.05.2021. valdes sēdē (protokols Nr.1.1.4/10 apstiprinātā ,,Trauksmes celšanas Madonas novada pašvaldības SIA ,,Madonas slimnīca””.</w:t>
      </w:r>
    </w:p>
    <w:p w14:paraId="23B4F07A" w14:textId="77777777" w:rsidR="006A6DDB" w:rsidRPr="00D73B26" w:rsidRDefault="006A6DDB" w:rsidP="006A6DDB">
      <w:pPr>
        <w:pStyle w:val="Sarakstarindkopa"/>
        <w:spacing w:after="0" w:line="240" w:lineRule="auto"/>
        <w:ind w:left="360"/>
        <w:rPr>
          <w:b/>
          <w:color w:val="000000" w:themeColor="text1"/>
          <w:sz w:val="24"/>
          <w:szCs w:val="24"/>
          <w:lang w:eastAsia="lv-LV"/>
        </w:rPr>
      </w:pPr>
    </w:p>
    <w:p w14:paraId="7508DA18" w14:textId="011E8FB5" w:rsidR="00B34DF6" w:rsidRPr="00D73B26" w:rsidRDefault="00B34DF6" w:rsidP="00D73B26">
      <w:pPr>
        <w:spacing w:after="0" w:line="240" w:lineRule="auto"/>
        <w:rPr>
          <w:rFonts w:cs="Times New Roman"/>
          <w:b/>
          <w:color w:val="000000" w:themeColor="text1"/>
          <w:sz w:val="24"/>
          <w:szCs w:val="24"/>
          <w:lang w:eastAsia="lv-LV"/>
        </w:rPr>
      </w:pPr>
    </w:p>
    <w:p w14:paraId="0BC25CEB" w14:textId="3C8D4AF7" w:rsidR="00167741" w:rsidRDefault="00167741" w:rsidP="00BF6E56">
      <w:pPr>
        <w:spacing w:after="0"/>
        <w:ind w:left="720" w:firstLine="720"/>
        <w:rPr>
          <w:rFonts w:cs="Times New Roman"/>
          <w:sz w:val="24"/>
          <w:szCs w:val="24"/>
        </w:rPr>
      </w:pPr>
      <w:bookmarkStart w:id="1" w:name="_Hlk100564835"/>
      <w:r w:rsidRPr="00C137D3">
        <w:rPr>
          <w:rFonts w:cs="Times New Roman"/>
          <w:sz w:val="24"/>
          <w:szCs w:val="24"/>
        </w:rPr>
        <w:t>Valdes priekšsēdētāja</w:t>
      </w:r>
      <w:r w:rsidRPr="00C137D3">
        <w:rPr>
          <w:rFonts w:cs="Times New Roman"/>
          <w:sz w:val="24"/>
          <w:szCs w:val="24"/>
        </w:rPr>
        <w:tab/>
      </w:r>
      <w:r w:rsidRPr="00C137D3">
        <w:rPr>
          <w:rFonts w:cs="Times New Roman"/>
          <w:sz w:val="24"/>
          <w:szCs w:val="24"/>
        </w:rPr>
        <w:tab/>
      </w:r>
      <w:r w:rsidR="00BF6E56">
        <w:rPr>
          <w:rFonts w:cs="Times New Roman"/>
          <w:sz w:val="24"/>
          <w:szCs w:val="24"/>
        </w:rPr>
        <w:tab/>
      </w:r>
      <w:r w:rsidR="00BF6E56">
        <w:rPr>
          <w:rFonts w:cs="Times New Roman"/>
          <w:sz w:val="24"/>
          <w:szCs w:val="24"/>
        </w:rPr>
        <w:tab/>
      </w:r>
      <w:r w:rsidR="00BF6E56">
        <w:rPr>
          <w:rFonts w:cs="Times New Roman"/>
          <w:sz w:val="24"/>
          <w:szCs w:val="24"/>
        </w:rPr>
        <w:tab/>
      </w:r>
      <w:r w:rsidR="00BF6E56">
        <w:rPr>
          <w:rFonts w:cs="Times New Roman"/>
          <w:sz w:val="24"/>
          <w:szCs w:val="24"/>
        </w:rPr>
        <w:tab/>
      </w:r>
      <w:r w:rsidRPr="00C137D3">
        <w:rPr>
          <w:rFonts w:cs="Times New Roman"/>
          <w:sz w:val="24"/>
          <w:szCs w:val="24"/>
        </w:rPr>
        <w:t xml:space="preserve">Līga </w:t>
      </w:r>
      <w:proofErr w:type="spellStart"/>
      <w:r w:rsidRPr="00C137D3">
        <w:rPr>
          <w:rFonts w:cs="Times New Roman"/>
          <w:sz w:val="24"/>
          <w:szCs w:val="24"/>
        </w:rPr>
        <w:t>Šerna</w:t>
      </w:r>
      <w:proofErr w:type="spellEnd"/>
    </w:p>
    <w:p w14:paraId="65DEC79B" w14:textId="400F2592" w:rsidR="00BF6E56" w:rsidRPr="00BF6E56" w:rsidRDefault="00BF6E56" w:rsidP="00BF6E56">
      <w:pPr>
        <w:spacing w:after="0"/>
        <w:ind w:left="720" w:firstLine="720"/>
        <w:jc w:val="center"/>
        <w:rPr>
          <w:rFonts w:cs="Times New Roman"/>
          <w:sz w:val="20"/>
          <w:szCs w:val="20"/>
        </w:rPr>
      </w:pPr>
      <w:r w:rsidRPr="00BF6E56">
        <w:rPr>
          <w:rFonts w:cs="Times New Roman"/>
          <w:sz w:val="20"/>
          <w:szCs w:val="20"/>
        </w:rPr>
        <w:t>(personiskais paraksts)</w:t>
      </w:r>
    </w:p>
    <w:p w14:paraId="3A736409" w14:textId="77777777" w:rsidR="00167741" w:rsidRPr="00167741" w:rsidRDefault="00167741" w:rsidP="00167741">
      <w:pPr>
        <w:ind w:left="720" w:firstLine="720"/>
        <w:rPr>
          <w:rFonts w:cs="Times New Roman"/>
          <w:sz w:val="24"/>
          <w:szCs w:val="24"/>
        </w:rPr>
      </w:pPr>
    </w:p>
    <w:p w14:paraId="77D17DBD" w14:textId="1669F487" w:rsidR="00167741" w:rsidRPr="00BF6E56" w:rsidRDefault="00167741" w:rsidP="00167741">
      <w:pPr>
        <w:pStyle w:val="Nosaukums"/>
        <w:jc w:val="center"/>
        <w:rPr>
          <w:b w:val="0"/>
          <w:iCs/>
          <w:sz w:val="20"/>
          <w:szCs w:val="20"/>
        </w:rPr>
      </w:pPr>
      <w:r w:rsidRPr="00BF6E56">
        <w:rPr>
          <w:b w:val="0"/>
          <w:iCs/>
          <w:sz w:val="20"/>
          <w:szCs w:val="20"/>
        </w:rPr>
        <w:t>DOKUMENTS IR PARAKSTĪTS AR DROŠU ELEKTRONISKO PARAKSTU UN SATUR LAIKA ZĪMOGU</w:t>
      </w:r>
    </w:p>
    <w:p w14:paraId="79D6A399" w14:textId="77777777" w:rsidR="00167741" w:rsidRPr="00167741" w:rsidRDefault="00167741" w:rsidP="00167741"/>
    <w:p w14:paraId="3AD1BF03" w14:textId="77777777" w:rsidR="00167741" w:rsidRPr="001B460B" w:rsidRDefault="00167741" w:rsidP="00167741">
      <w:pPr>
        <w:pStyle w:val="Nosaukums"/>
        <w:jc w:val="left"/>
        <w:rPr>
          <w:b w:val="0"/>
          <w:i/>
          <w:iCs/>
          <w:sz w:val="22"/>
          <w:szCs w:val="22"/>
        </w:rPr>
      </w:pPr>
      <w:r w:rsidRPr="001B460B">
        <w:rPr>
          <w:b w:val="0"/>
          <w:iCs/>
          <w:sz w:val="22"/>
          <w:szCs w:val="22"/>
        </w:rPr>
        <w:t xml:space="preserve">Sagatavoja: </w:t>
      </w:r>
    </w:p>
    <w:p w14:paraId="1B99999A" w14:textId="77777777" w:rsidR="00167741" w:rsidRPr="001B460B" w:rsidRDefault="00167741" w:rsidP="00167741">
      <w:pPr>
        <w:pStyle w:val="Nosaukums"/>
        <w:jc w:val="left"/>
        <w:rPr>
          <w:b w:val="0"/>
          <w:sz w:val="22"/>
          <w:szCs w:val="22"/>
        </w:rPr>
      </w:pPr>
      <w:r w:rsidRPr="001B460B">
        <w:rPr>
          <w:b w:val="0"/>
          <w:iCs/>
          <w:sz w:val="22"/>
          <w:szCs w:val="22"/>
        </w:rPr>
        <w:t>juriste Agrita Līcīte-</w:t>
      </w:r>
      <w:proofErr w:type="spellStart"/>
      <w:r w:rsidRPr="001B460B">
        <w:rPr>
          <w:b w:val="0"/>
          <w:iCs/>
          <w:sz w:val="22"/>
          <w:szCs w:val="22"/>
        </w:rPr>
        <w:t>Beitāne</w:t>
      </w:r>
      <w:bookmarkEnd w:id="1"/>
      <w:proofErr w:type="spellEnd"/>
    </w:p>
    <w:p w14:paraId="4C91A8EA" w14:textId="77777777" w:rsidR="00D37A30" w:rsidRPr="00D73B26" w:rsidRDefault="00D37A30" w:rsidP="00D73B26">
      <w:pPr>
        <w:spacing w:after="0" w:line="240" w:lineRule="auto"/>
        <w:jc w:val="right"/>
        <w:rPr>
          <w:rFonts w:cs="Times New Roman"/>
          <w:color w:val="000000" w:themeColor="text1"/>
          <w:sz w:val="24"/>
          <w:szCs w:val="24"/>
          <w:lang w:eastAsia="lv-LV"/>
        </w:rPr>
      </w:pPr>
    </w:p>
    <w:p w14:paraId="3E6A3218" w14:textId="2EC9A48E" w:rsidR="0056039C" w:rsidRPr="00787BBE" w:rsidRDefault="008F6D3C" w:rsidP="00D73B26">
      <w:pPr>
        <w:spacing w:after="0" w:line="240" w:lineRule="auto"/>
        <w:jc w:val="right"/>
        <w:rPr>
          <w:rFonts w:cs="Times New Roman"/>
          <w:color w:val="000000" w:themeColor="text1"/>
          <w:sz w:val="20"/>
          <w:szCs w:val="20"/>
          <w:lang w:eastAsia="lv-LV"/>
        </w:rPr>
      </w:pPr>
      <w:r w:rsidRPr="00787BBE">
        <w:rPr>
          <w:rFonts w:cs="Times New Roman"/>
          <w:color w:val="000000" w:themeColor="text1"/>
          <w:sz w:val="20"/>
          <w:szCs w:val="20"/>
          <w:lang w:eastAsia="lv-LV"/>
        </w:rPr>
        <w:lastRenderedPageBreak/>
        <w:t xml:space="preserve">1.pielikums </w:t>
      </w:r>
      <w:r w:rsidR="00812CC9" w:rsidRPr="00787BBE">
        <w:rPr>
          <w:rFonts w:cs="Times New Roman"/>
          <w:color w:val="000000" w:themeColor="text1"/>
          <w:sz w:val="20"/>
          <w:szCs w:val="20"/>
          <w:lang w:eastAsia="lv-LV"/>
        </w:rPr>
        <w:t xml:space="preserve">               </w:t>
      </w:r>
    </w:p>
    <w:p w14:paraId="77EA5999" w14:textId="4CC7DB99" w:rsidR="00A82AE9" w:rsidRPr="00787BBE" w:rsidRDefault="00A82AE9" w:rsidP="00D73B26">
      <w:pPr>
        <w:spacing w:after="0" w:line="240" w:lineRule="auto"/>
        <w:jc w:val="right"/>
        <w:rPr>
          <w:rFonts w:cs="Times New Roman"/>
          <w:color w:val="000000" w:themeColor="text1"/>
          <w:sz w:val="20"/>
          <w:szCs w:val="20"/>
          <w:lang w:eastAsia="lv-LV"/>
        </w:rPr>
      </w:pPr>
      <w:r w:rsidRPr="00787BBE">
        <w:rPr>
          <w:rFonts w:cs="Times New Roman"/>
          <w:color w:val="000000" w:themeColor="text1"/>
          <w:sz w:val="20"/>
          <w:szCs w:val="20"/>
          <w:lang w:eastAsia="lv-LV"/>
        </w:rPr>
        <w:t xml:space="preserve">APSTIPRINĀTS: </w:t>
      </w:r>
      <w:r w:rsidR="00812CC9" w:rsidRPr="00787BBE">
        <w:rPr>
          <w:rFonts w:cs="Times New Roman"/>
          <w:color w:val="000000" w:themeColor="text1"/>
          <w:sz w:val="20"/>
          <w:szCs w:val="20"/>
          <w:lang w:eastAsia="lv-LV"/>
        </w:rPr>
        <w:t>27.04.2022.</w:t>
      </w:r>
      <w:r w:rsidRPr="00787BBE">
        <w:rPr>
          <w:rFonts w:cs="Times New Roman"/>
          <w:color w:val="000000" w:themeColor="text1"/>
          <w:sz w:val="20"/>
          <w:szCs w:val="20"/>
          <w:lang w:eastAsia="lv-LV"/>
        </w:rPr>
        <w:t xml:space="preserve"> valdes sēdē, protokols </w:t>
      </w:r>
      <w:r w:rsidR="00C0604E" w:rsidRPr="00787BBE">
        <w:rPr>
          <w:rFonts w:cs="Times New Roman"/>
          <w:color w:val="000000" w:themeColor="text1"/>
          <w:sz w:val="20"/>
          <w:szCs w:val="20"/>
          <w:lang w:eastAsia="lv-LV"/>
        </w:rPr>
        <w:t>Nr.</w:t>
      </w:r>
      <w:r w:rsidR="00812CC9" w:rsidRPr="00787BBE">
        <w:rPr>
          <w:rFonts w:cs="Times New Roman"/>
          <w:color w:val="000000" w:themeColor="text1"/>
          <w:sz w:val="20"/>
          <w:szCs w:val="20"/>
          <w:lang w:eastAsia="lv-LV"/>
        </w:rPr>
        <w:t xml:space="preserve"> </w:t>
      </w:r>
      <w:r w:rsidR="006A6DDB">
        <w:rPr>
          <w:rFonts w:cs="Times New Roman"/>
          <w:color w:val="000000" w:themeColor="text1"/>
          <w:sz w:val="20"/>
          <w:szCs w:val="20"/>
          <w:lang w:eastAsia="lv-LV"/>
        </w:rPr>
        <w:t>16/1.3/22</w:t>
      </w:r>
      <w:r w:rsidR="00812CC9" w:rsidRPr="00787BBE">
        <w:rPr>
          <w:rFonts w:cs="Times New Roman"/>
          <w:color w:val="000000" w:themeColor="text1"/>
          <w:sz w:val="20"/>
          <w:szCs w:val="20"/>
          <w:lang w:eastAsia="lv-LV"/>
        </w:rPr>
        <w:t xml:space="preserve">                 </w:t>
      </w:r>
    </w:p>
    <w:p w14:paraId="79D75E7A" w14:textId="7D6518A1" w:rsidR="00CF1B1E" w:rsidRPr="00787BBE" w:rsidRDefault="00CF1B1E" w:rsidP="00D73B26">
      <w:pPr>
        <w:spacing w:after="0" w:line="240" w:lineRule="auto"/>
        <w:jc w:val="right"/>
        <w:rPr>
          <w:rFonts w:cs="Times New Roman"/>
          <w:color w:val="000000" w:themeColor="text1"/>
          <w:sz w:val="20"/>
          <w:szCs w:val="20"/>
          <w:lang w:eastAsia="lv-LV"/>
        </w:rPr>
      </w:pPr>
      <w:r w:rsidRPr="00787BBE">
        <w:rPr>
          <w:rFonts w:cs="Times New Roman"/>
          <w:color w:val="000000" w:themeColor="text1"/>
          <w:sz w:val="20"/>
          <w:szCs w:val="20"/>
          <w:lang w:eastAsia="lv-LV"/>
        </w:rPr>
        <w:t>Izdot</w:t>
      </w:r>
      <w:r w:rsidR="006A6DDB">
        <w:rPr>
          <w:rFonts w:cs="Times New Roman"/>
          <w:color w:val="000000" w:themeColor="text1"/>
          <w:sz w:val="20"/>
          <w:szCs w:val="20"/>
          <w:lang w:eastAsia="lv-LV"/>
        </w:rPr>
        <w:t>a</w:t>
      </w:r>
      <w:r w:rsidRPr="00787BBE">
        <w:rPr>
          <w:rFonts w:cs="Times New Roman"/>
          <w:color w:val="000000" w:themeColor="text1"/>
          <w:sz w:val="20"/>
          <w:szCs w:val="20"/>
          <w:lang w:eastAsia="lv-LV"/>
        </w:rPr>
        <w:t xml:space="preserve"> saskaņā ar </w:t>
      </w:r>
      <w:r w:rsidR="00BF6E56" w:rsidRPr="00787BBE">
        <w:rPr>
          <w:rFonts w:cs="Times New Roman"/>
          <w:color w:val="000000" w:themeColor="text1"/>
          <w:sz w:val="20"/>
          <w:szCs w:val="20"/>
          <w:lang w:eastAsia="lv-LV"/>
        </w:rPr>
        <w:t>,,</w:t>
      </w:r>
      <w:r w:rsidRPr="00787BBE">
        <w:rPr>
          <w:rFonts w:cs="Times New Roman"/>
          <w:color w:val="000000" w:themeColor="text1"/>
          <w:sz w:val="20"/>
          <w:szCs w:val="20"/>
          <w:lang w:eastAsia="lv-LV"/>
        </w:rPr>
        <w:t>Trauksmes celšanas likum</w:t>
      </w:r>
      <w:r w:rsidR="008F6D3C" w:rsidRPr="00787BBE">
        <w:rPr>
          <w:rFonts w:cs="Times New Roman"/>
          <w:color w:val="000000" w:themeColor="text1"/>
          <w:sz w:val="20"/>
          <w:szCs w:val="20"/>
          <w:lang w:eastAsia="lv-LV"/>
        </w:rPr>
        <w:t>a</w:t>
      </w:r>
      <w:r w:rsidR="005D04EC" w:rsidRPr="00787BBE">
        <w:rPr>
          <w:rFonts w:cs="Times New Roman"/>
          <w:color w:val="000000" w:themeColor="text1"/>
          <w:sz w:val="20"/>
          <w:szCs w:val="20"/>
          <w:lang w:eastAsia="lv-LV"/>
        </w:rPr>
        <w:t>” 4.</w:t>
      </w:r>
      <w:r w:rsidR="008F6D3C" w:rsidRPr="00787BBE">
        <w:rPr>
          <w:rFonts w:cs="Times New Roman"/>
          <w:color w:val="000000" w:themeColor="text1"/>
          <w:sz w:val="20"/>
          <w:szCs w:val="20"/>
          <w:lang w:eastAsia="lv-LV"/>
        </w:rPr>
        <w:t>panta</w:t>
      </w:r>
      <w:r w:rsidR="005D04EC" w:rsidRPr="00787BBE">
        <w:rPr>
          <w:rFonts w:cs="Times New Roman"/>
          <w:color w:val="000000" w:themeColor="text1"/>
          <w:sz w:val="20"/>
          <w:szCs w:val="20"/>
          <w:lang w:eastAsia="lv-LV"/>
        </w:rPr>
        <w:t xml:space="preserve"> 1.</w:t>
      </w:r>
      <w:r w:rsidR="008F6D3C" w:rsidRPr="00787BBE">
        <w:rPr>
          <w:rFonts w:cs="Times New Roman"/>
          <w:color w:val="000000" w:themeColor="text1"/>
          <w:sz w:val="20"/>
          <w:szCs w:val="20"/>
          <w:lang w:eastAsia="lv-LV"/>
        </w:rPr>
        <w:t xml:space="preserve"> </w:t>
      </w:r>
      <w:r w:rsidR="00437A9A" w:rsidRPr="00787BBE">
        <w:rPr>
          <w:rFonts w:cs="Times New Roman"/>
          <w:color w:val="000000" w:themeColor="text1"/>
          <w:sz w:val="20"/>
          <w:szCs w:val="20"/>
          <w:lang w:eastAsia="lv-LV"/>
        </w:rPr>
        <w:t>d</w:t>
      </w:r>
      <w:r w:rsidR="008F6D3C" w:rsidRPr="00787BBE">
        <w:rPr>
          <w:rFonts w:cs="Times New Roman"/>
          <w:color w:val="000000" w:themeColor="text1"/>
          <w:sz w:val="20"/>
          <w:szCs w:val="20"/>
          <w:lang w:eastAsia="lv-LV"/>
        </w:rPr>
        <w:t>aļ</w:t>
      </w:r>
      <w:r w:rsidR="002A0FE4" w:rsidRPr="00787BBE">
        <w:rPr>
          <w:rFonts w:cs="Times New Roman"/>
          <w:color w:val="000000" w:themeColor="text1"/>
          <w:sz w:val="20"/>
          <w:szCs w:val="20"/>
          <w:lang w:eastAsia="lv-LV"/>
        </w:rPr>
        <w:t>as 1.</w:t>
      </w:r>
      <w:r w:rsidR="00BF6E56" w:rsidRPr="00787BBE">
        <w:rPr>
          <w:rFonts w:cs="Times New Roman"/>
          <w:color w:val="000000" w:themeColor="text1"/>
          <w:sz w:val="20"/>
          <w:szCs w:val="20"/>
          <w:lang w:eastAsia="lv-LV"/>
        </w:rPr>
        <w:t> </w:t>
      </w:r>
      <w:r w:rsidR="002A0FE4" w:rsidRPr="00787BBE">
        <w:rPr>
          <w:rFonts w:cs="Times New Roman"/>
          <w:color w:val="000000" w:themeColor="text1"/>
          <w:sz w:val="20"/>
          <w:szCs w:val="20"/>
          <w:lang w:eastAsia="lv-LV"/>
        </w:rPr>
        <w:t>apakšpunktu</w:t>
      </w:r>
      <w:r w:rsidR="00926396" w:rsidRPr="00787BBE">
        <w:rPr>
          <w:rFonts w:cs="Times New Roman"/>
          <w:color w:val="000000" w:themeColor="text1"/>
          <w:sz w:val="20"/>
          <w:szCs w:val="20"/>
          <w:lang w:eastAsia="lv-LV"/>
        </w:rPr>
        <w:t xml:space="preserve"> un </w:t>
      </w:r>
    </w:p>
    <w:p w14:paraId="76B01052" w14:textId="77777777" w:rsidR="006A6DDB" w:rsidRDefault="002A0FE4" w:rsidP="00D73B26">
      <w:pPr>
        <w:spacing w:after="0" w:line="240" w:lineRule="auto"/>
        <w:jc w:val="right"/>
        <w:rPr>
          <w:rFonts w:cs="Times New Roman"/>
          <w:sz w:val="20"/>
          <w:szCs w:val="20"/>
        </w:rPr>
      </w:pPr>
      <w:r w:rsidRPr="00787BBE">
        <w:rPr>
          <w:rFonts w:cs="Times New Roman"/>
          <w:sz w:val="20"/>
          <w:szCs w:val="20"/>
        </w:rPr>
        <w:t xml:space="preserve">17.04.2019. apstiprinātajām Valsts kancelejas </w:t>
      </w:r>
    </w:p>
    <w:p w14:paraId="4082332E" w14:textId="2A6EC609" w:rsidR="002A0FE4" w:rsidRPr="00787BBE" w:rsidRDefault="00BF6E56" w:rsidP="00D73B26">
      <w:pPr>
        <w:spacing w:after="0" w:line="240" w:lineRule="auto"/>
        <w:jc w:val="right"/>
        <w:rPr>
          <w:rFonts w:cs="Times New Roman"/>
          <w:color w:val="000000" w:themeColor="text1"/>
          <w:sz w:val="20"/>
          <w:szCs w:val="20"/>
          <w:lang w:eastAsia="lv-LV"/>
        </w:rPr>
      </w:pPr>
      <w:r w:rsidRPr="00787BBE">
        <w:rPr>
          <w:rFonts w:cs="Times New Roman"/>
          <w:sz w:val="20"/>
          <w:szCs w:val="20"/>
        </w:rPr>
        <w:t>,,</w:t>
      </w:r>
      <w:r w:rsidR="002A0FE4" w:rsidRPr="00787BBE">
        <w:rPr>
          <w:rFonts w:cs="Times New Roman"/>
          <w:sz w:val="20"/>
          <w:szCs w:val="20"/>
        </w:rPr>
        <w:t>Labās prakses vadlīnijām iekšējās trauksmes celšanas sistēmas izveidei”</w:t>
      </w:r>
    </w:p>
    <w:p w14:paraId="05164F76" w14:textId="77777777" w:rsidR="00437A9A" w:rsidRPr="00D73B26" w:rsidRDefault="00437A9A" w:rsidP="00D73B26">
      <w:pPr>
        <w:spacing w:after="0" w:line="240" w:lineRule="auto"/>
        <w:jc w:val="right"/>
        <w:rPr>
          <w:rFonts w:cs="Times New Roman"/>
          <w:color w:val="000000" w:themeColor="text1"/>
          <w:sz w:val="24"/>
          <w:szCs w:val="24"/>
          <w:lang w:eastAsia="lv-LV"/>
        </w:rPr>
      </w:pPr>
    </w:p>
    <w:p w14:paraId="71D51825" w14:textId="50D79080" w:rsidR="0056039C" w:rsidRPr="00D73B26" w:rsidRDefault="00CF1B1E" w:rsidP="00D73B26">
      <w:pPr>
        <w:spacing w:after="0" w:line="240" w:lineRule="auto"/>
        <w:jc w:val="center"/>
        <w:rPr>
          <w:rFonts w:cs="Times New Roman"/>
          <w:b/>
          <w:color w:val="000000" w:themeColor="text1"/>
          <w:sz w:val="24"/>
          <w:szCs w:val="24"/>
          <w:lang w:eastAsia="lv-LV"/>
        </w:rPr>
      </w:pPr>
      <w:r w:rsidRPr="00D73B26">
        <w:rPr>
          <w:rFonts w:cs="Times New Roman"/>
          <w:b/>
          <w:color w:val="000000" w:themeColor="text1"/>
          <w:sz w:val="24"/>
          <w:szCs w:val="24"/>
          <w:lang w:eastAsia="lv-LV"/>
        </w:rPr>
        <w:t>Trauksmes celšanas kārtība</w:t>
      </w:r>
    </w:p>
    <w:p w14:paraId="3F65CF89" w14:textId="78CF5377" w:rsidR="00CF1B1E" w:rsidRPr="00D73B26" w:rsidRDefault="00CF1B1E" w:rsidP="00D73B26">
      <w:pPr>
        <w:spacing w:after="0" w:line="240" w:lineRule="auto"/>
        <w:jc w:val="center"/>
        <w:rPr>
          <w:rFonts w:cs="Times New Roman"/>
          <w:b/>
          <w:color w:val="000000" w:themeColor="text1"/>
          <w:sz w:val="24"/>
          <w:szCs w:val="24"/>
          <w:lang w:eastAsia="lv-LV"/>
        </w:rPr>
      </w:pPr>
      <w:r w:rsidRPr="00D73B26">
        <w:rPr>
          <w:rFonts w:cs="Times New Roman"/>
          <w:b/>
          <w:color w:val="000000" w:themeColor="text1"/>
          <w:sz w:val="24"/>
          <w:szCs w:val="24"/>
          <w:lang w:eastAsia="lv-LV"/>
        </w:rPr>
        <w:t xml:space="preserve">Madonas novada pašvaldības SIA </w:t>
      </w:r>
      <w:r w:rsidR="00BF6E56">
        <w:rPr>
          <w:rFonts w:cs="Times New Roman"/>
          <w:b/>
          <w:color w:val="000000" w:themeColor="text1"/>
          <w:sz w:val="24"/>
          <w:szCs w:val="24"/>
          <w:lang w:eastAsia="lv-LV"/>
        </w:rPr>
        <w:t>,,</w:t>
      </w:r>
      <w:r w:rsidRPr="00D73B26">
        <w:rPr>
          <w:rFonts w:cs="Times New Roman"/>
          <w:b/>
          <w:color w:val="000000" w:themeColor="text1"/>
          <w:sz w:val="24"/>
          <w:szCs w:val="24"/>
          <w:lang w:eastAsia="lv-LV"/>
        </w:rPr>
        <w:t>Madonas slimnīca”</w:t>
      </w:r>
    </w:p>
    <w:p w14:paraId="4878718F" w14:textId="77777777" w:rsidR="0056039C" w:rsidRPr="00D73B26" w:rsidRDefault="0056039C" w:rsidP="00D73B26">
      <w:pPr>
        <w:spacing w:after="0" w:line="240" w:lineRule="auto"/>
        <w:rPr>
          <w:rFonts w:cs="Times New Roman"/>
          <w:color w:val="000000" w:themeColor="text1"/>
          <w:sz w:val="24"/>
          <w:szCs w:val="24"/>
          <w:lang w:eastAsia="lv-LV"/>
        </w:rPr>
      </w:pPr>
    </w:p>
    <w:p w14:paraId="21B5975E" w14:textId="77777777" w:rsidR="00CF1B1E" w:rsidRPr="00D73B26" w:rsidRDefault="00CF1B1E" w:rsidP="0089202F">
      <w:pPr>
        <w:pStyle w:val="Sarakstarindkopa"/>
        <w:numPr>
          <w:ilvl w:val="0"/>
          <w:numId w:val="3"/>
        </w:numPr>
        <w:spacing w:after="0" w:line="240" w:lineRule="auto"/>
        <w:ind w:left="0" w:firstLine="0"/>
        <w:rPr>
          <w:b/>
          <w:color w:val="000000" w:themeColor="text1"/>
          <w:sz w:val="24"/>
          <w:szCs w:val="24"/>
          <w:lang w:eastAsia="lv-LV"/>
        </w:rPr>
      </w:pPr>
      <w:r w:rsidRPr="00D73B26">
        <w:rPr>
          <w:b/>
          <w:color w:val="000000" w:themeColor="text1"/>
          <w:sz w:val="24"/>
          <w:szCs w:val="24"/>
          <w:lang w:eastAsia="lv-LV"/>
        </w:rPr>
        <w:t>Vispārīgie jautājumi</w:t>
      </w:r>
    </w:p>
    <w:p w14:paraId="6107D7F7" w14:textId="3137D100" w:rsidR="00FA5691" w:rsidRPr="00D73B26" w:rsidRDefault="00BF6E56" w:rsidP="0089202F">
      <w:pPr>
        <w:pStyle w:val="Sarakstarindkopa"/>
        <w:numPr>
          <w:ilvl w:val="1"/>
          <w:numId w:val="2"/>
        </w:numPr>
        <w:spacing w:after="0" w:line="240" w:lineRule="auto"/>
        <w:ind w:left="0" w:firstLine="0"/>
        <w:rPr>
          <w:b/>
          <w:color w:val="000000" w:themeColor="text1"/>
          <w:sz w:val="24"/>
          <w:szCs w:val="24"/>
          <w:lang w:eastAsia="lv-LV"/>
        </w:rPr>
      </w:pPr>
      <w:r>
        <w:rPr>
          <w:color w:val="000000" w:themeColor="text1"/>
          <w:sz w:val="24"/>
          <w:szCs w:val="24"/>
          <w:lang w:eastAsia="lv-LV"/>
        </w:rPr>
        <w:t>,,</w:t>
      </w:r>
      <w:r w:rsidR="00CF1B1E" w:rsidRPr="00D73B26">
        <w:rPr>
          <w:color w:val="000000" w:themeColor="text1"/>
          <w:sz w:val="24"/>
          <w:szCs w:val="24"/>
          <w:lang w:eastAsia="lv-LV"/>
        </w:rPr>
        <w:t xml:space="preserve">Trauksmes celšanas kārtība Madonas novada pašvaldības SIA </w:t>
      </w:r>
      <w:r w:rsidR="00CB23B9">
        <w:rPr>
          <w:color w:val="000000" w:themeColor="text1"/>
          <w:sz w:val="24"/>
          <w:szCs w:val="24"/>
          <w:lang w:eastAsia="lv-LV"/>
        </w:rPr>
        <w:t>,,</w:t>
      </w:r>
      <w:r w:rsidR="00CF1B1E" w:rsidRPr="00D73B26">
        <w:rPr>
          <w:color w:val="000000" w:themeColor="text1"/>
          <w:sz w:val="24"/>
          <w:szCs w:val="24"/>
          <w:lang w:eastAsia="lv-LV"/>
        </w:rPr>
        <w:t>Madonas slimnīca”</w:t>
      </w:r>
      <w:r w:rsidR="00CF1B1E" w:rsidRPr="00D73B26">
        <w:rPr>
          <w:color w:val="000000" w:themeColor="text1"/>
          <w:sz w:val="24"/>
          <w:szCs w:val="24"/>
        </w:rPr>
        <w:t xml:space="preserve">, turpmāk  - Kārtība, nosaka kārtību kādā </w:t>
      </w:r>
      <w:r w:rsidR="005D04EC" w:rsidRPr="00D73B26">
        <w:rPr>
          <w:color w:val="000000" w:themeColor="text1"/>
          <w:sz w:val="24"/>
          <w:szCs w:val="24"/>
        </w:rPr>
        <w:t xml:space="preserve">fiziskai </w:t>
      </w:r>
      <w:r w:rsidR="003547A0" w:rsidRPr="00D73B26">
        <w:rPr>
          <w:color w:val="000000" w:themeColor="text1"/>
          <w:sz w:val="24"/>
          <w:szCs w:val="24"/>
        </w:rPr>
        <w:t>personai</w:t>
      </w:r>
      <w:r w:rsidR="00BC415D" w:rsidRPr="00D73B26">
        <w:rPr>
          <w:color w:val="000000" w:themeColor="text1"/>
          <w:sz w:val="24"/>
          <w:szCs w:val="24"/>
        </w:rPr>
        <w:t xml:space="preserve"> ir tiesības godprātīgi ziņot par iespējamu p</w:t>
      </w:r>
      <w:r w:rsidR="008F6D3C" w:rsidRPr="00D73B26">
        <w:rPr>
          <w:color w:val="000000" w:themeColor="text1"/>
          <w:sz w:val="24"/>
          <w:szCs w:val="24"/>
        </w:rPr>
        <w:t>ārkāpumu</w:t>
      </w:r>
      <w:r w:rsidR="00FA5691" w:rsidRPr="00D73B26">
        <w:rPr>
          <w:color w:val="000000" w:themeColor="text1"/>
          <w:sz w:val="24"/>
          <w:szCs w:val="24"/>
        </w:rPr>
        <w:t>, kas var kaitēt sabiedrības interesēm, ja fiziska persona  informāciju par iespējamo pārkāpumu ieguvusi, veicot darba pienākumus vai dibinot tiesiskās attiecības</w:t>
      </w:r>
      <w:r w:rsidR="005D04EC" w:rsidRPr="00D73B26">
        <w:rPr>
          <w:color w:val="000000" w:themeColor="text1"/>
          <w:sz w:val="24"/>
          <w:szCs w:val="24"/>
        </w:rPr>
        <w:t xml:space="preserve"> ar </w:t>
      </w:r>
      <w:r w:rsidR="00FA5691" w:rsidRPr="00D73B26">
        <w:rPr>
          <w:color w:val="000000" w:themeColor="text1"/>
          <w:sz w:val="24"/>
          <w:szCs w:val="24"/>
          <w:lang w:eastAsia="lv-LV"/>
        </w:rPr>
        <w:t xml:space="preserve">Madonas novada pašvaldības SIA </w:t>
      </w:r>
      <w:r w:rsidR="00CB23B9">
        <w:rPr>
          <w:color w:val="000000" w:themeColor="text1"/>
          <w:sz w:val="24"/>
          <w:szCs w:val="24"/>
          <w:lang w:eastAsia="lv-LV"/>
        </w:rPr>
        <w:t>,,</w:t>
      </w:r>
      <w:r w:rsidR="00FA5691" w:rsidRPr="00D73B26">
        <w:rPr>
          <w:color w:val="000000" w:themeColor="text1"/>
          <w:sz w:val="24"/>
          <w:szCs w:val="24"/>
          <w:lang w:eastAsia="lv-LV"/>
        </w:rPr>
        <w:t>Madonas slimnīca”</w:t>
      </w:r>
      <w:r w:rsidR="00FA5691" w:rsidRPr="00D73B26">
        <w:rPr>
          <w:color w:val="000000" w:themeColor="text1"/>
          <w:sz w:val="24"/>
          <w:szCs w:val="24"/>
        </w:rPr>
        <w:t xml:space="preserve"> (turpmāk tekstā - </w:t>
      </w:r>
      <w:r w:rsidR="003547A0" w:rsidRPr="00D73B26">
        <w:rPr>
          <w:color w:val="000000" w:themeColor="text1"/>
          <w:sz w:val="24"/>
          <w:szCs w:val="24"/>
        </w:rPr>
        <w:t>Uzņēmums)</w:t>
      </w:r>
      <w:r w:rsidR="00FA5691" w:rsidRPr="00D73B26">
        <w:rPr>
          <w:color w:val="000000" w:themeColor="text1"/>
          <w:sz w:val="24"/>
          <w:szCs w:val="24"/>
        </w:rPr>
        <w:t xml:space="preserve">. Trauksmes cēlējs ir jebkurš </w:t>
      </w:r>
      <w:r w:rsidR="00A537D3">
        <w:rPr>
          <w:color w:val="000000" w:themeColor="text1"/>
          <w:sz w:val="24"/>
          <w:szCs w:val="24"/>
        </w:rPr>
        <w:t>U</w:t>
      </w:r>
      <w:r w:rsidR="00FA5691" w:rsidRPr="00D73B26">
        <w:rPr>
          <w:color w:val="000000" w:themeColor="text1"/>
          <w:sz w:val="24"/>
          <w:szCs w:val="24"/>
        </w:rPr>
        <w:t>zņēmuma darbinieks (ieskaitot potenciālos un bijušos darbiniekus</w:t>
      </w:r>
      <w:r w:rsidR="009175FF" w:rsidRPr="00D73B26">
        <w:rPr>
          <w:color w:val="000000" w:themeColor="text1"/>
          <w:sz w:val="24"/>
          <w:szCs w:val="24"/>
        </w:rPr>
        <w:t xml:space="preserve">, </w:t>
      </w:r>
      <w:r w:rsidR="009175FF" w:rsidRPr="00D73B26">
        <w:rPr>
          <w:sz w:val="24"/>
          <w:szCs w:val="24"/>
        </w:rPr>
        <w:t>kurš informāciju ieguvis tajā laikā, kad veica darba pienākumus</w:t>
      </w:r>
      <w:r w:rsidR="00FA5691" w:rsidRPr="00D73B26">
        <w:rPr>
          <w:color w:val="000000" w:themeColor="text1"/>
          <w:sz w:val="24"/>
          <w:szCs w:val="24"/>
        </w:rPr>
        <w:t xml:space="preserve">), </w:t>
      </w:r>
      <w:r w:rsidR="0044346D" w:rsidRPr="00D73B26">
        <w:rPr>
          <w:sz w:val="24"/>
          <w:szCs w:val="24"/>
        </w:rPr>
        <w:t>brīvprātīgā darba veicēji, praktikanti, jebkura persona, kura strādā darbuzņēmēju, apakšuzņēmēju un piegādātāju uzraudzībā un vadībā</w:t>
      </w:r>
      <w:r w:rsidR="00FA5691" w:rsidRPr="00D73B26">
        <w:rPr>
          <w:color w:val="000000" w:themeColor="text1"/>
          <w:sz w:val="24"/>
          <w:szCs w:val="24"/>
        </w:rPr>
        <w:t>.</w:t>
      </w:r>
    </w:p>
    <w:p w14:paraId="4007A751" w14:textId="42F32542" w:rsidR="00BC415D" w:rsidRPr="00D73B26" w:rsidRDefault="00BC415D" w:rsidP="0089202F">
      <w:pPr>
        <w:pStyle w:val="Sarakstarindkopa"/>
        <w:numPr>
          <w:ilvl w:val="1"/>
          <w:numId w:val="2"/>
        </w:numPr>
        <w:spacing w:after="0" w:line="240" w:lineRule="auto"/>
        <w:ind w:left="0" w:firstLine="0"/>
        <w:rPr>
          <w:b/>
          <w:color w:val="000000" w:themeColor="text1"/>
          <w:sz w:val="24"/>
          <w:szCs w:val="24"/>
          <w:lang w:eastAsia="lv-LV"/>
        </w:rPr>
      </w:pPr>
      <w:r w:rsidRPr="00D73B26">
        <w:rPr>
          <w:color w:val="000000" w:themeColor="text1"/>
          <w:sz w:val="24"/>
          <w:szCs w:val="24"/>
        </w:rPr>
        <w:t>Trauksmes celšanas m</w:t>
      </w:r>
      <w:r w:rsidR="002E5489" w:rsidRPr="00D73B26">
        <w:rPr>
          <w:color w:val="000000" w:themeColor="text1"/>
          <w:sz w:val="24"/>
          <w:szCs w:val="24"/>
        </w:rPr>
        <w:t>ērķis ir veicināt Trauksmes cēlē</w:t>
      </w:r>
      <w:r w:rsidRPr="00D73B26">
        <w:rPr>
          <w:color w:val="000000" w:themeColor="text1"/>
          <w:sz w:val="24"/>
          <w:szCs w:val="24"/>
        </w:rPr>
        <w:t xml:space="preserve">ju iespēju ziņot par kādu iespējamu, sabiedrībai būtiskas intereses skarošu pārkāpumu </w:t>
      </w:r>
      <w:r w:rsidR="00535431" w:rsidRPr="00D73B26">
        <w:rPr>
          <w:color w:val="000000" w:themeColor="text1"/>
          <w:sz w:val="24"/>
          <w:szCs w:val="24"/>
        </w:rPr>
        <w:t>Uzņēmuma</w:t>
      </w:r>
      <w:r w:rsidRPr="00D73B26">
        <w:rPr>
          <w:color w:val="000000" w:themeColor="text1"/>
          <w:sz w:val="24"/>
          <w:szCs w:val="24"/>
        </w:rPr>
        <w:t xml:space="preserve"> darbībā, lai to laikus novērstu, pirms apdraudēta </w:t>
      </w:r>
      <w:r w:rsidR="002E5D18" w:rsidRPr="00D73B26">
        <w:rPr>
          <w:color w:val="000000" w:themeColor="text1"/>
          <w:sz w:val="24"/>
          <w:szCs w:val="24"/>
        </w:rPr>
        <w:t xml:space="preserve">Uzņēmuma </w:t>
      </w:r>
      <w:r w:rsidRPr="00D73B26">
        <w:rPr>
          <w:color w:val="000000" w:themeColor="text1"/>
          <w:sz w:val="24"/>
          <w:szCs w:val="24"/>
        </w:rPr>
        <w:t xml:space="preserve">reputācija, tai radušies zaudējumi vai tiek iesaistītas kompetentās institūcijas. </w:t>
      </w:r>
    </w:p>
    <w:p w14:paraId="0B9B2CD4" w14:textId="30A6D655" w:rsidR="00C42AF8" w:rsidRPr="00CB23B9" w:rsidRDefault="0092696A" w:rsidP="0089202F">
      <w:pPr>
        <w:pStyle w:val="Sarakstarindkopa"/>
        <w:numPr>
          <w:ilvl w:val="1"/>
          <w:numId w:val="2"/>
        </w:numPr>
        <w:spacing w:after="0" w:line="240" w:lineRule="auto"/>
        <w:ind w:left="0" w:firstLine="0"/>
        <w:rPr>
          <w:b/>
          <w:sz w:val="24"/>
          <w:szCs w:val="24"/>
          <w:lang w:eastAsia="lv-LV"/>
        </w:rPr>
      </w:pPr>
      <w:r w:rsidRPr="00CB23B9">
        <w:rPr>
          <w:sz w:val="24"/>
          <w:szCs w:val="24"/>
        </w:rPr>
        <w:t>Trauksmes cēlējs ir tiesīgs celt trauksmi īpaši par šādiem pārkāpumiem:</w:t>
      </w:r>
    </w:p>
    <w:p w14:paraId="2EAE599C" w14:textId="78011D33"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w:t>
      </w:r>
      <w:r w:rsidR="00CB23B9">
        <w:rPr>
          <w:rFonts w:eastAsia="Times New Roman" w:cs="Times New Roman"/>
          <w:sz w:val="24"/>
          <w:szCs w:val="24"/>
          <w:lang w:eastAsia="lv-LV"/>
        </w:rPr>
        <w:t> </w:t>
      </w:r>
      <w:r w:rsidRPr="00CB23B9">
        <w:rPr>
          <w:rFonts w:eastAsia="Times New Roman" w:cs="Times New Roman"/>
          <w:sz w:val="24"/>
          <w:szCs w:val="24"/>
          <w:lang w:eastAsia="lv-LV"/>
        </w:rPr>
        <w:t>amatpersonu bezdarbība, nolaidība, dienesta stāvokļa ļaunprātīga izmantošana vai cita prettiesiska darbība;</w:t>
      </w:r>
    </w:p>
    <w:p w14:paraId="71B083E5" w14:textId="08413F43"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2)</w:t>
      </w:r>
      <w:r w:rsidR="00CB23B9">
        <w:rPr>
          <w:rFonts w:eastAsia="Times New Roman" w:cs="Times New Roman"/>
          <w:sz w:val="24"/>
          <w:szCs w:val="24"/>
          <w:lang w:eastAsia="lv-LV"/>
        </w:rPr>
        <w:t> </w:t>
      </w:r>
      <w:r w:rsidRPr="00CB23B9">
        <w:rPr>
          <w:rFonts w:eastAsia="Times New Roman" w:cs="Times New Roman"/>
          <w:sz w:val="24"/>
          <w:szCs w:val="24"/>
          <w:lang w:eastAsia="lv-LV"/>
        </w:rPr>
        <w:t>korupcija, kā arī politisko organizāciju (partiju) un to apvienību finansēšanas noteikumu un priekšvēlēšanu aģitācijas ierobežojumu pārkāpumi;</w:t>
      </w:r>
    </w:p>
    <w:p w14:paraId="1BC0DA4F"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3) publiskas personas finanšu līdzekļu vai mantas izšķērdēšana;</w:t>
      </w:r>
    </w:p>
    <w:p w14:paraId="5083D4C0"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4) izvairīšanās no nodokļu samaksas;</w:t>
      </w:r>
    </w:p>
    <w:p w14:paraId="6C85B199"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5) sabiedrības veselības apdraudējums;</w:t>
      </w:r>
    </w:p>
    <w:p w14:paraId="5FFB3157"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6) pārtikas drošības apdraudējums;</w:t>
      </w:r>
    </w:p>
    <w:p w14:paraId="42A0D310"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7) būvniecības drošības apdraudējums;</w:t>
      </w:r>
    </w:p>
    <w:p w14:paraId="2ECDDB57"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8) vides drošības apdraudējums, tostarp rīcība, kas ietekmē klimata pārmaiņas;</w:t>
      </w:r>
    </w:p>
    <w:p w14:paraId="2A6459DF"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 xml:space="preserve">9) </w:t>
      </w:r>
      <w:proofErr w:type="spellStart"/>
      <w:r w:rsidRPr="00CB23B9">
        <w:rPr>
          <w:rFonts w:eastAsia="Times New Roman" w:cs="Times New Roman"/>
          <w:sz w:val="24"/>
          <w:szCs w:val="24"/>
          <w:lang w:eastAsia="lv-LV"/>
        </w:rPr>
        <w:t>pretradiācijas</w:t>
      </w:r>
      <w:proofErr w:type="spellEnd"/>
      <w:r w:rsidRPr="00CB23B9">
        <w:rPr>
          <w:rFonts w:eastAsia="Times New Roman" w:cs="Times New Roman"/>
          <w:sz w:val="24"/>
          <w:szCs w:val="24"/>
          <w:lang w:eastAsia="lv-LV"/>
        </w:rPr>
        <w:t xml:space="preserve"> aizsardzība un kodoldrošība;</w:t>
      </w:r>
    </w:p>
    <w:p w14:paraId="66D87B81"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10) darba drošības apdraudējums;</w:t>
      </w:r>
    </w:p>
    <w:p w14:paraId="1A06E63F"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11) sabiedriskās kārtības apdraudējums;</w:t>
      </w:r>
    </w:p>
    <w:p w14:paraId="15BBC552"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12) cilvēktiesību pārkāpumi;</w:t>
      </w:r>
    </w:p>
    <w:p w14:paraId="5F8DAABC"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13) pārkāpumi publisko iepirkumu un publiskās un privātās partnerības jomā;</w:t>
      </w:r>
    </w:p>
    <w:p w14:paraId="58DBE73B"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14) pārkāpumi finanšu un kapitāla tirgus sektorā, tostarp krāpšana un cita nelikumīga rīcība, kas apdraud Eiropas Savienības finanšu intereses;</w:t>
      </w:r>
    </w:p>
    <w:p w14:paraId="0742A2B8"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 xml:space="preserve">15) nelikumīgi iegūtu līdzekļu legalizēšana un terorisma un </w:t>
      </w:r>
      <w:proofErr w:type="spellStart"/>
      <w:r w:rsidRPr="00CB23B9">
        <w:rPr>
          <w:rFonts w:eastAsia="Times New Roman" w:cs="Times New Roman"/>
          <w:sz w:val="24"/>
          <w:szCs w:val="24"/>
          <w:lang w:eastAsia="lv-LV"/>
        </w:rPr>
        <w:t>proliferācijas</w:t>
      </w:r>
      <w:proofErr w:type="spellEnd"/>
      <w:r w:rsidRPr="00CB23B9">
        <w:rPr>
          <w:rFonts w:eastAsia="Times New Roman" w:cs="Times New Roman"/>
          <w:sz w:val="24"/>
          <w:szCs w:val="24"/>
          <w:lang w:eastAsia="lv-LV"/>
        </w:rPr>
        <w:t xml:space="preserve"> finansēšanas novēršana;</w:t>
      </w:r>
    </w:p>
    <w:p w14:paraId="22692FFB"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16) konkurences tiesību un komercdarbības atbalsta noteikumu pārkāpumi;</w:t>
      </w:r>
    </w:p>
    <w:p w14:paraId="3862806F"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17) pārkāpumi preču un pakalpojumu sniegšanas jomā, tostarp saistībā ar drošību un atbilstību;</w:t>
      </w:r>
    </w:p>
    <w:p w14:paraId="35E5EA68"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18) pārkāpumi transporta drošībā;</w:t>
      </w:r>
    </w:p>
    <w:p w14:paraId="505E6794"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19) pārkāpumi saistībā ar iekšējo tirgu;</w:t>
      </w:r>
    </w:p>
    <w:p w14:paraId="50B883C3"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20) pārkāpumi dzīvnieku labturības jomā;</w:t>
      </w:r>
    </w:p>
    <w:p w14:paraId="51A3B85D"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21) patērētāju tiesību aizsardzība;</w:t>
      </w:r>
    </w:p>
    <w:p w14:paraId="10E4B08A" w14:textId="77777777" w:rsidR="00C42AF8" w:rsidRPr="00CB23B9" w:rsidRDefault="00C42AF8" w:rsidP="00D73B26">
      <w:pPr>
        <w:shd w:val="clear" w:color="auto" w:fill="FFFFFF"/>
        <w:spacing w:after="0" w:line="240" w:lineRule="auto"/>
        <w:ind w:left="600"/>
        <w:rPr>
          <w:rFonts w:eastAsia="Times New Roman" w:cs="Times New Roman"/>
          <w:sz w:val="24"/>
          <w:szCs w:val="24"/>
          <w:lang w:eastAsia="lv-LV"/>
        </w:rPr>
      </w:pPr>
      <w:r w:rsidRPr="00CB23B9">
        <w:rPr>
          <w:rFonts w:eastAsia="Times New Roman" w:cs="Times New Roman"/>
          <w:sz w:val="24"/>
          <w:szCs w:val="24"/>
          <w:lang w:eastAsia="lv-LV"/>
        </w:rPr>
        <w:t>22) privātās dzīves un personas datu aizsardzība un tīkla un informācijas sistēmu drošība.</w:t>
      </w:r>
    </w:p>
    <w:p w14:paraId="12B9AAD9" w14:textId="77777777" w:rsidR="00C42AF8" w:rsidRPr="00CB23B9" w:rsidRDefault="00C42AF8" w:rsidP="00D73B26">
      <w:pPr>
        <w:pStyle w:val="Sarakstarindkopa"/>
        <w:spacing w:after="0" w:line="240" w:lineRule="auto"/>
        <w:ind w:left="0"/>
        <w:rPr>
          <w:rFonts w:eastAsia="Times New Roman"/>
          <w:sz w:val="24"/>
          <w:szCs w:val="24"/>
          <w:lang w:eastAsia="lv-LV"/>
        </w:rPr>
      </w:pPr>
    </w:p>
    <w:p w14:paraId="3667D204" w14:textId="77777777" w:rsidR="00BC415D" w:rsidRPr="00CB23B9" w:rsidRDefault="00BC415D" w:rsidP="0089202F">
      <w:pPr>
        <w:pStyle w:val="Sarakstarindkopa"/>
        <w:numPr>
          <w:ilvl w:val="1"/>
          <w:numId w:val="2"/>
        </w:numPr>
        <w:spacing w:after="0" w:line="240" w:lineRule="auto"/>
        <w:ind w:left="0" w:firstLine="0"/>
        <w:rPr>
          <w:sz w:val="24"/>
          <w:szCs w:val="24"/>
        </w:rPr>
      </w:pPr>
      <w:r w:rsidRPr="00CB23B9">
        <w:rPr>
          <w:sz w:val="24"/>
          <w:szCs w:val="24"/>
        </w:rPr>
        <w:lastRenderedPageBreak/>
        <w:t xml:space="preserve">Par trauksmes celšanu nav uzskatāms: </w:t>
      </w:r>
    </w:p>
    <w:p w14:paraId="616B5473" w14:textId="77777777"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1) apzināti nepatiesu ziņu sniegšana;</w:t>
      </w:r>
    </w:p>
    <w:p w14:paraId="6D93A886" w14:textId="77777777"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2) valsts noslēpumu saturošas informācijas izpaušana;</w:t>
      </w:r>
    </w:p>
    <w:p w14:paraId="54B51A55" w14:textId="77777777"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3) ziņošana tikai par personīgu interešu aizskārumu;</w:t>
      </w:r>
    </w:p>
    <w:p w14:paraId="42C0203F" w14:textId="31C49F9C"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4)</w:t>
      </w:r>
      <w:r w:rsidR="00CB23B9">
        <w:rPr>
          <w:rFonts w:eastAsia="Times New Roman"/>
          <w:sz w:val="24"/>
          <w:szCs w:val="24"/>
          <w:lang w:eastAsia="lv-LV"/>
        </w:rPr>
        <w:t> </w:t>
      </w:r>
      <w:r w:rsidRPr="00CB23B9">
        <w:rPr>
          <w:rFonts w:eastAsia="Times New Roman"/>
          <w:sz w:val="24"/>
          <w:szCs w:val="24"/>
          <w:lang w:eastAsia="lv-LV"/>
        </w:rPr>
        <w:t>zvērināta advokāta un klienta, ārsta un pacienta saziņas konfidencialitātes pārkāpšana;</w:t>
      </w:r>
    </w:p>
    <w:p w14:paraId="5FA1E3E8" w14:textId="77777777"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5) tiesnešu apspriedes noslēpuma un neizpaužamu, slēgtajās tiesas sēdēs iegūtu ziņu izpaušana;</w:t>
      </w:r>
    </w:p>
    <w:p w14:paraId="60B11F02" w14:textId="77777777"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6) informācijas izpaušana par speciālo izmeklēšanas darbību veikšanu, kā arī tās rezultātā iegūtu ziņu izpaušana;</w:t>
      </w:r>
    </w:p>
    <w:p w14:paraId="05FF86DE" w14:textId="359AFCE9"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7)</w:t>
      </w:r>
      <w:r w:rsidR="00CB23B9">
        <w:rPr>
          <w:rFonts w:eastAsia="Times New Roman"/>
          <w:sz w:val="24"/>
          <w:szCs w:val="24"/>
          <w:lang w:eastAsia="lv-LV"/>
        </w:rPr>
        <w:t> </w:t>
      </w:r>
      <w:r w:rsidRPr="00CB23B9">
        <w:rPr>
          <w:rFonts w:eastAsia="Times New Roman"/>
          <w:sz w:val="24"/>
          <w:szCs w:val="24"/>
          <w:lang w:eastAsia="lv-LV"/>
        </w:rPr>
        <w:t>informācijas izpaušana par konsultēšanos ar darbinieku pārstāvjiem vai arodbiedrībām, kā arī darba koplīguma pusēm, ciktāl tiek skarta darba koplīguma noslēgšanai vai grozīšanai nepieciešamā informācija;</w:t>
      </w:r>
    </w:p>
    <w:p w14:paraId="477CD9FD" w14:textId="7D640EDE" w:rsidR="00C42AF8" w:rsidRPr="00CB23B9" w:rsidRDefault="00C42AF8" w:rsidP="00D73B26">
      <w:pPr>
        <w:pStyle w:val="Sarakstarindkopa"/>
        <w:shd w:val="clear" w:color="auto" w:fill="FFFFFF"/>
        <w:spacing w:after="0" w:line="240" w:lineRule="auto"/>
        <w:rPr>
          <w:rFonts w:eastAsia="Times New Roman"/>
          <w:sz w:val="24"/>
          <w:szCs w:val="24"/>
          <w:lang w:eastAsia="lv-LV"/>
        </w:rPr>
      </w:pPr>
      <w:r w:rsidRPr="00CB23B9">
        <w:rPr>
          <w:rFonts w:eastAsia="Times New Roman"/>
          <w:sz w:val="24"/>
          <w:szCs w:val="24"/>
          <w:lang w:eastAsia="lv-LV"/>
        </w:rPr>
        <w:t>8) ja trauksmi ceļ juridiska persona.</w:t>
      </w:r>
    </w:p>
    <w:p w14:paraId="30D707F8" w14:textId="77777777" w:rsidR="00BC415D" w:rsidRPr="00D73B26" w:rsidRDefault="00BC415D" w:rsidP="00D73B26">
      <w:pPr>
        <w:pStyle w:val="Sarakstarindkopa"/>
        <w:spacing w:after="0" w:line="240" w:lineRule="auto"/>
        <w:ind w:left="0"/>
        <w:rPr>
          <w:color w:val="000000" w:themeColor="text1"/>
          <w:sz w:val="24"/>
          <w:szCs w:val="24"/>
        </w:rPr>
      </w:pPr>
    </w:p>
    <w:p w14:paraId="2E5561E1" w14:textId="0FBECB41" w:rsidR="009F1351" w:rsidRPr="00D73B26" w:rsidRDefault="009F1351" w:rsidP="0089202F">
      <w:pPr>
        <w:pStyle w:val="Sarakstarindkopa"/>
        <w:numPr>
          <w:ilvl w:val="0"/>
          <w:numId w:val="2"/>
        </w:numPr>
        <w:spacing w:after="0" w:line="240" w:lineRule="auto"/>
        <w:ind w:left="0" w:firstLine="0"/>
        <w:rPr>
          <w:b/>
          <w:color w:val="000000" w:themeColor="text1"/>
          <w:sz w:val="24"/>
          <w:szCs w:val="24"/>
        </w:rPr>
      </w:pPr>
      <w:r w:rsidRPr="00D73B26">
        <w:rPr>
          <w:b/>
          <w:color w:val="000000" w:themeColor="text1"/>
          <w:sz w:val="24"/>
          <w:szCs w:val="24"/>
          <w:lang w:eastAsia="lv-LV"/>
        </w:rPr>
        <w:t>Trauksmes cēlēju ziņojumu iesniegšanas kārtība</w:t>
      </w:r>
      <w:r w:rsidRPr="00D73B26">
        <w:rPr>
          <w:rFonts w:eastAsia="Times New Roman"/>
          <w:b/>
          <w:bCs/>
          <w:color w:val="000000" w:themeColor="text1"/>
          <w:sz w:val="24"/>
          <w:szCs w:val="24"/>
          <w:lang w:eastAsia="lv-LV"/>
        </w:rPr>
        <w:t xml:space="preserve"> </w:t>
      </w:r>
    </w:p>
    <w:p w14:paraId="4509DA99" w14:textId="5440AA6A" w:rsidR="00EB599D" w:rsidRPr="00CB23B9" w:rsidRDefault="00CB23B9" w:rsidP="00CB23B9">
      <w:pPr>
        <w:spacing w:after="0" w:line="240" w:lineRule="auto"/>
        <w:rPr>
          <w:rFonts w:eastAsia="Times New Roman"/>
          <w:color w:val="000000" w:themeColor="text1"/>
          <w:sz w:val="24"/>
          <w:szCs w:val="24"/>
          <w:lang w:eastAsia="lv-LV"/>
        </w:rPr>
      </w:pPr>
      <w:r>
        <w:rPr>
          <w:sz w:val="24"/>
          <w:szCs w:val="24"/>
        </w:rPr>
        <w:t xml:space="preserve">2.1.      </w:t>
      </w:r>
      <w:r w:rsidR="00EB599D" w:rsidRPr="00CB23B9">
        <w:rPr>
          <w:sz w:val="24"/>
          <w:szCs w:val="24"/>
        </w:rPr>
        <w:t>Iekšējie trauksmes celšanas kanāli:</w:t>
      </w:r>
    </w:p>
    <w:p w14:paraId="1CAAA440" w14:textId="77D75484" w:rsidR="00EB599D" w:rsidRPr="00D73B26" w:rsidRDefault="00CB23B9"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Pr>
          <w:color w:val="000000" w:themeColor="text1"/>
          <w:sz w:val="24"/>
          <w:szCs w:val="24"/>
        </w:rPr>
        <w:t>Z</w:t>
      </w:r>
      <w:r w:rsidR="00AA616E" w:rsidRPr="00D73B26">
        <w:rPr>
          <w:color w:val="000000" w:themeColor="text1"/>
          <w:sz w:val="24"/>
          <w:szCs w:val="24"/>
        </w:rPr>
        <w:t>iņojumu var sagatavot</w:t>
      </w:r>
      <w:r w:rsidR="00F458F5" w:rsidRPr="00D73B26">
        <w:rPr>
          <w:color w:val="000000" w:themeColor="text1"/>
          <w:sz w:val="24"/>
          <w:szCs w:val="24"/>
        </w:rPr>
        <w:t>, izmantojot trauksmes cēl</w:t>
      </w:r>
      <w:r w:rsidR="002E5489" w:rsidRPr="00D73B26">
        <w:rPr>
          <w:color w:val="000000" w:themeColor="text1"/>
          <w:sz w:val="24"/>
          <w:szCs w:val="24"/>
        </w:rPr>
        <w:t>ē</w:t>
      </w:r>
      <w:r w:rsidR="00F458F5" w:rsidRPr="00D73B26">
        <w:rPr>
          <w:color w:val="000000" w:themeColor="text1"/>
          <w:sz w:val="24"/>
          <w:szCs w:val="24"/>
        </w:rPr>
        <w:t>ja ziņojumu veidlapu (1.</w:t>
      </w:r>
      <w:r>
        <w:rPr>
          <w:color w:val="000000" w:themeColor="text1"/>
          <w:sz w:val="24"/>
          <w:szCs w:val="24"/>
        </w:rPr>
        <w:t> </w:t>
      </w:r>
      <w:r w:rsidR="00F458F5" w:rsidRPr="00D73B26">
        <w:rPr>
          <w:color w:val="000000" w:themeColor="text1"/>
          <w:sz w:val="24"/>
          <w:szCs w:val="24"/>
        </w:rPr>
        <w:t>pielikums)</w:t>
      </w:r>
      <w:r w:rsidR="00E47102">
        <w:rPr>
          <w:color w:val="000000" w:themeColor="text1"/>
          <w:sz w:val="24"/>
          <w:szCs w:val="24"/>
        </w:rPr>
        <w:t>.</w:t>
      </w:r>
    </w:p>
    <w:p w14:paraId="3940148E" w14:textId="5E8FFEB5" w:rsidR="00535431" w:rsidRPr="00D73B26" w:rsidRDefault="00CB23B9"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Pr>
          <w:color w:val="000000" w:themeColor="text1"/>
          <w:sz w:val="24"/>
          <w:szCs w:val="24"/>
        </w:rPr>
        <w:t>E</w:t>
      </w:r>
      <w:r w:rsidR="00535431" w:rsidRPr="00D73B26">
        <w:rPr>
          <w:color w:val="000000" w:themeColor="text1"/>
          <w:sz w:val="24"/>
          <w:szCs w:val="24"/>
        </w:rPr>
        <w:t xml:space="preserve">lektroniski, nosūtot ar drošu elektronisko parakstu parakstītu trauksmes ziņojumu uz e-pasta adresi </w:t>
      </w:r>
      <w:hyperlink r:id="rId10" w:history="1">
        <w:r w:rsidR="009175FF" w:rsidRPr="00D73B26">
          <w:rPr>
            <w:rStyle w:val="Hipersaite"/>
            <w:sz w:val="24"/>
            <w:szCs w:val="24"/>
          </w:rPr>
          <w:t>pasts@madonasslimnica.lv</w:t>
        </w:r>
      </w:hyperlink>
      <w:r w:rsidR="00535431" w:rsidRPr="00D73B26">
        <w:rPr>
          <w:rStyle w:val="Izteiksmgs"/>
          <w:color w:val="000000" w:themeColor="text1"/>
          <w:sz w:val="24"/>
          <w:szCs w:val="24"/>
          <w:u w:val="single"/>
        </w:rPr>
        <w:t xml:space="preserve"> </w:t>
      </w:r>
      <w:r w:rsidR="00E47102">
        <w:rPr>
          <w:color w:val="000000" w:themeColor="text1"/>
          <w:sz w:val="24"/>
          <w:szCs w:val="24"/>
        </w:rPr>
        <w:t>.</w:t>
      </w:r>
    </w:p>
    <w:p w14:paraId="4FD174A0" w14:textId="20EFB023" w:rsidR="00535431" w:rsidRPr="00D73B26" w:rsidRDefault="00CB23B9"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Pr>
          <w:color w:val="000000" w:themeColor="text1"/>
          <w:sz w:val="24"/>
          <w:szCs w:val="24"/>
        </w:rPr>
        <w:t>P</w:t>
      </w:r>
      <w:r w:rsidR="00535431" w:rsidRPr="00D73B26">
        <w:rPr>
          <w:color w:val="000000" w:themeColor="text1"/>
          <w:sz w:val="24"/>
          <w:szCs w:val="24"/>
        </w:rPr>
        <w:t>ašrocīgi parakstītu kādā no šādiem veidiem (</w:t>
      </w:r>
      <w:r w:rsidR="002E5489" w:rsidRPr="00D73B26">
        <w:rPr>
          <w:color w:val="000000" w:themeColor="text1"/>
          <w:sz w:val="24"/>
          <w:szCs w:val="24"/>
        </w:rPr>
        <w:t xml:space="preserve">ar </w:t>
      </w:r>
      <w:r w:rsidR="00535431" w:rsidRPr="00D73B26">
        <w:rPr>
          <w:color w:val="000000" w:themeColor="text1"/>
          <w:sz w:val="24"/>
          <w:szCs w:val="24"/>
        </w:rPr>
        <w:t>obligātu norādi uz aploksnes </w:t>
      </w:r>
      <w:r>
        <w:rPr>
          <w:color w:val="000000" w:themeColor="text1"/>
          <w:sz w:val="24"/>
          <w:szCs w:val="24"/>
        </w:rPr>
        <w:t>,,</w:t>
      </w:r>
      <w:r w:rsidR="00535431" w:rsidRPr="00D73B26">
        <w:rPr>
          <w:color w:val="000000" w:themeColor="text1"/>
          <w:sz w:val="24"/>
          <w:szCs w:val="24"/>
        </w:rPr>
        <w:t>Trauksmes cēlēja ziņojums”) uz adresi: Rūpniecības ielā 38,</w:t>
      </w:r>
      <w:r w:rsidR="00535431" w:rsidRPr="00D73B26">
        <w:rPr>
          <w:i/>
          <w:color w:val="000000" w:themeColor="text1"/>
          <w:sz w:val="24"/>
          <w:szCs w:val="24"/>
        </w:rPr>
        <w:t xml:space="preserve"> </w:t>
      </w:r>
      <w:r w:rsidR="00535431" w:rsidRPr="00D73B26">
        <w:rPr>
          <w:color w:val="000000" w:themeColor="text1"/>
          <w:sz w:val="24"/>
          <w:szCs w:val="24"/>
        </w:rPr>
        <w:t>Madonā,  Madonas novadā, LV</w:t>
      </w:r>
      <w:r>
        <w:rPr>
          <w:color w:val="000000" w:themeColor="text1"/>
          <w:sz w:val="24"/>
          <w:szCs w:val="24"/>
        </w:rPr>
        <w:t>-</w:t>
      </w:r>
      <w:r w:rsidR="00535431" w:rsidRPr="00D73B26">
        <w:rPr>
          <w:color w:val="000000" w:themeColor="text1"/>
          <w:sz w:val="24"/>
          <w:szCs w:val="24"/>
        </w:rPr>
        <w:t>4801):</w:t>
      </w:r>
    </w:p>
    <w:p w14:paraId="2974385E" w14:textId="77777777" w:rsidR="00535431" w:rsidRPr="00D73B26" w:rsidRDefault="00535431" w:rsidP="0089202F">
      <w:pPr>
        <w:pStyle w:val="Sarakstarindkopa"/>
        <w:numPr>
          <w:ilvl w:val="0"/>
          <w:numId w:val="6"/>
        </w:numPr>
        <w:spacing w:after="0" w:line="240" w:lineRule="auto"/>
        <w:ind w:left="426" w:firstLine="0"/>
        <w:rPr>
          <w:rFonts w:eastAsia="Times New Roman"/>
          <w:color w:val="000000" w:themeColor="text1"/>
          <w:sz w:val="24"/>
          <w:szCs w:val="24"/>
          <w:lang w:eastAsia="lv-LV"/>
        </w:rPr>
      </w:pPr>
      <w:r w:rsidRPr="00D73B26">
        <w:rPr>
          <w:color w:val="000000" w:themeColor="text1"/>
          <w:sz w:val="24"/>
          <w:szCs w:val="24"/>
        </w:rPr>
        <w:t>nosūtot pa pastu;</w:t>
      </w:r>
    </w:p>
    <w:p w14:paraId="2B06A4F0" w14:textId="77777777" w:rsidR="00535431" w:rsidRPr="00D73B26" w:rsidRDefault="00535431" w:rsidP="0089202F">
      <w:pPr>
        <w:pStyle w:val="Sarakstarindkopa"/>
        <w:numPr>
          <w:ilvl w:val="0"/>
          <w:numId w:val="6"/>
        </w:numPr>
        <w:spacing w:after="0" w:line="240" w:lineRule="auto"/>
        <w:ind w:left="426" w:firstLine="0"/>
        <w:rPr>
          <w:rFonts w:eastAsia="Times New Roman"/>
          <w:color w:val="000000" w:themeColor="text1"/>
          <w:sz w:val="24"/>
          <w:szCs w:val="24"/>
          <w:lang w:eastAsia="lv-LV"/>
        </w:rPr>
      </w:pPr>
      <w:r w:rsidRPr="00D73B26">
        <w:rPr>
          <w:color w:val="000000" w:themeColor="text1"/>
          <w:sz w:val="24"/>
          <w:szCs w:val="24"/>
        </w:rPr>
        <w:t>nogādājot ar kurjeru;</w:t>
      </w:r>
    </w:p>
    <w:p w14:paraId="4BFF49EB" w14:textId="0339AACD" w:rsidR="00535431" w:rsidRPr="00D73B26" w:rsidRDefault="00535431" w:rsidP="0089202F">
      <w:pPr>
        <w:pStyle w:val="Sarakstarindkopa"/>
        <w:numPr>
          <w:ilvl w:val="0"/>
          <w:numId w:val="6"/>
        </w:numPr>
        <w:spacing w:after="0" w:line="240" w:lineRule="auto"/>
        <w:ind w:left="426" w:firstLine="0"/>
        <w:rPr>
          <w:rFonts w:eastAsia="Times New Roman"/>
          <w:color w:val="000000" w:themeColor="text1"/>
          <w:sz w:val="24"/>
          <w:szCs w:val="24"/>
          <w:lang w:eastAsia="lv-LV"/>
        </w:rPr>
      </w:pPr>
      <w:r w:rsidRPr="00D73B26">
        <w:rPr>
          <w:color w:val="000000" w:themeColor="text1"/>
          <w:sz w:val="24"/>
          <w:szCs w:val="24"/>
        </w:rPr>
        <w:t>iesniedzot klātienē</w:t>
      </w:r>
      <w:r w:rsidR="00E47102">
        <w:rPr>
          <w:color w:val="000000" w:themeColor="text1"/>
          <w:sz w:val="24"/>
          <w:szCs w:val="24"/>
        </w:rPr>
        <w:t>.</w:t>
      </w:r>
      <w:r w:rsidRPr="00D73B26">
        <w:rPr>
          <w:color w:val="000000" w:themeColor="text1"/>
          <w:sz w:val="24"/>
          <w:szCs w:val="24"/>
        </w:rPr>
        <w:t> </w:t>
      </w:r>
    </w:p>
    <w:p w14:paraId="7408F855" w14:textId="08C08C3E" w:rsidR="00AA616E" w:rsidRPr="00D73B26" w:rsidRDefault="00AA616E"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sidRPr="00D73B26">
        <w:rPr>
          <w:color w:val="000000" w:themeColor="text1"/>
          <w:sz w:val="24"/>
          <w:szCs w:val="24"/>
        </w:rPr>
        <w:t xml:space="preserve">Brīvā iesniegumu formā, norādot, ka tas ir trauksmes cēlēja ziņojums, kurā ietver savu vārdu, uzvārdu, kontaktinformāciju, pārkāpuma aprakstu, minot konkrētus faktus, informāciju par fiziskajām vai juridiskajām personām, par kurām ir pamats uzskatīt, ka tās iesaistītas šā pārkāpuma izdarīšanā, informācija par pārkāpumu gūta, veicot darba pienākumus vai dibinot tiesiskās attiecības, kas saistītas ar darba pienākumu veikšanu vai par šo pārkāpumu jau ir ziņots iepriekš un pievieno atbildi, ja tāda ir saņemta. </w:t>
      </w:r>
    </w:p>
    <w:p w14:paraId="37D7BF05" w14:textId="0FFA1548" w:rsidR="00A768B4" w:rsidRPr="00D73B26" w:rsidRDefault="0012606F"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sidRPr="00D73B26">
        <w:rPr>
          <w:color w:val="000000" w:themeColor="text1"/>
          <w:sz w:val="24"/>
          <w:szCs w:val="24"/>
        </w:rPr>
        <w:t>Mutiski/klātienē</w:t>
      </w:r>
      <w:r w:rsidR="00AA616E" w:rsidRPr="00D73B26">
        <w:rPr>
          <w:color w:val="000000" w:themeColor="text1"/>
          <w:sz w:val="24"/>
          <w:szCs w:val="24"/>
        </w:rPr>
        <w:t xml:space="preserve"> </w:t>
      </w:r>
      <w:r w:rsidR="00A768B4" w:rsidRPr="00D73B26">
        <w:rPr>
          <w:color w:val="000000" w:themeColor="text1"/>
          <w:sz w:val="24"/>
          <w:szCs w:val="24"/>
        </w:rPr>
        <w:t>vēršoties pie atbildīgās personas</w:t>
      </w:r>
      <w:r w:rsidR="0052634B" w:rsidRPr="00D73B26">
        <w:rPr>
          <w:color w:val="000000" w:themeColor="text1"/>
          <w:sz w:val="24"/>
          <w:szCs w:val="24"/>
        </w:rPr>
        <w:t xml:space="preserve"> </w:t>
      </w:r>
      <w:r w:rsidR="008F6D3C" w:rsidRPr="00D73B26">
        <w:rPr>
          <w:color w:val="000000" w:themeColor="text1"/>
          <w:sz w:val="24"/>
          <w:szCs w:val="24"/>
        </w:rPr>
        <w:t>juriste</w:t>
      </w:r>
      <w:r w:rsidR="0052634B" w:rsidRPr="00D73B26">
        <w:rPr>
          <w:color w:val="000000" w:themeColor="text1"/>
          <w:sz w:val="24"/>
          <w:szCs w:val="24"/>
        </w:rPr>
        <w:t>s</w:t>
      </w:r>
      <w:r w:rsidR="008F6D3C" w:rsidRPr="00D73B26">
        <w:rPr>
          <w:color w:val="000000" w:themeColor="text1"/>
          <w:sz w:val="24"/>
          <w:szCs w:val="24"/>
        </w:rPr>
        <w:t xml:space="preserve"> Agrita</w:t>
      </w:r>
      <w:r w:rsidR="0052634B" w:rsidRPr="00D73B26">
        <w:rPr>
          <w:color w:val="000000" w:themeColor="text1"/>
          <w:sz w:val="24"/>
          <w:szCs w:val="24"/>
        </w:rPr>
        <w:t>s</w:t>
      </w:r>
      <w:r w:rsidR="008F6D3C" w:rsidRPr="00D73B26">
        <w:rPr>
          <w:color w:val="000000" w:themeColor="text1"/>
          <w:sz w:val="24"/>
          <w:szCs w:val="24"/>
        </w:rPr>
        <w:t xml:space="preserve"> Līcīte</w:t>
      </w:r>
      <w:r w:rsidR="0052634B" w:rsidRPr="00D73B26">
        <w:rPr>
          <w:color w:val="000000" w:themeColor="text1"/>
          <w:sz w:val="24"/>
          <w:szCs w:val="24"/>
        </w:rPr>
        <w:t>s</w:t>
      </w:r>
      <w:r w:rsidR="008F6D3C" w:rsidRPr="00D73B26">
        <w:rPr>
          <w:color w:val="000000" w:themeColor="text1"/>
          <w:sz w:val="24"/>
          <w:szCs w:val="24"/>
        </w:rPr>
        <w:t>-</w:t>
      </w:r>
      <w:proofErr w:type="spellStart"/>
      <w:r w:rsidR="008F6D3C" w:rsidRPr="00D73B26">
        <w:rPr>
          <w:color w:val="000000" w:themeColor="text1"/>
          <w:sz w:val="24"/>
          <w:szCs w:val="24"/>
        </w:rPr>
        <w:t>Beitāne</w:t>
      </w:r>
      <w:r w:rsidR="0052634B" w:rsidRPr="00D73B26">
        <w:rPr>
          <w:color w:val="000000" w:themeColor="text1"/>
          <w:sz w:val="24"/>
          <w:szCs w:val="24"/>
        </w:rPr>
        <w:t>s</w:t>
      </w:r>
      <w:proofErr w:type="spellEnd"/>
      <w:r w:rsidR="008F6D3C" w:rsidRPr="00D73B26">
        <w:rPr>
          <w:color w:val="000000" w:themeColor="text1"/>
          <w:sz w:val="24"/>
          <w:szCs w:val="24"/>
        </w:rPr>
        <w:t xml:space="preserve">, turpmāk </w:t>
      </w:r>
      <w:r w:rsidR="00E47102">
        <w:rPr>
          <w:color w:val="000000" w:themeColor="text1"/>
          <w:sz w:val="24"/>
          <w:szCs w:val="24"/>
        </w:rPr>
        <w:t>-</w:t>
      </w:r>
      <w:r w:rsidR="008F6D3C" w:rsidRPr="00D73B26">
        <w:rPr>
          <w:color w:val="000000" w:themeColor="text1"/>
          <w:sz w:val="24"/>
          <w:szCs w:val="24"/>
        </w:rPr>
        <w:t xml:space="preserve"> Atbildīgā persona</w:t>
      </w:r>
      <w:r w:rsidR="0052634B" w:rsidRPr="00D73B26">
        <w:rPr>
          <w:color w:val="000000" w:themeColor="text1"/>
          <w:sz w:val="24"/>
          <w:szCs w:val="24"/>
        </w:rPr>
        <w:t>,</w:t>
      </w:r>
      <w:r w:rsidR="003547A0" w:rsidRPr="00D73B26">
        <w:rPr>
          <w:color w:val="000000" w:themeColor="text1"/>
          <w:sz w:val="24"/>
          <w:szCs w:val="24"/>
        </w:rPr>
        <w:t xml:space="preserve"> kura</w:t>
      </w:r>
      <w:r w:rsidR="00A768B4" w:rsidRPr="00D73B26">
        <w:rPr>
          <w:color w:val="000000" w:themeColor="text1"/>
          <w:sz w:val="24"/>
          <w:szCs w:val="24"/>
        </w:rPr>
        <w:t xml:space="preserve"> izklāstīšanas ziņojumu pieraksta.</w:t>
      </w:r>
    </w:p>
    <w:p w14:paraId="42AD5059" w14:textId="0D7C1286" w:rsidR="00EB599D" w:rsidRPr="00D73B26" w:rsidRDefault="00B34DF6" w:rsidP="0089202F">
      <w:pPr>
        <w:pStyle w:val="Sarakstarindkopa"/>
        <w:numPr>
          <w:ilvl w:val="1"/>
          <w:numId w:val="2"/>
        </w:numPr>
        <w:spacing w:after="0" w:line="240" w:lineRule="auto"/>
        <w:ind w:left="0" w:firstLine="0"/>
        <w:rPr>
          <w:rFonts w:eastAsia="Times New Roman"/>
          <w:color w:val="000000" w:themeColor="text1"/>
          <w:sz w:val="24"/>
          <w:szCs w:val="24"/>
          <w:lang w:eastAsia="lv-LV"/>
        </w:rPr>
      </w:pPr>
      <w:r w:rsidRPr="00D73B26">
        <w:rPr>
          <w:rFonts w:eastAsia="Times New Roman"/>
          <w:color w:val="000000" w:themeColor="text1"/>
          <w:sz w:val="24"/>
          <w:szCs w:val="24"/>
          <w:lang w:eastAsia="lv-LV"/>
        </w:rPr>
        <w:t>Atbildīgā persona</w:t>
      </w:r>
      <w:r w:rsidR="003547A0" w:rsidRPr="00D73B26">
        <w:rPr>
          <w:rFonts w:eastAsia="Times New Roman"/>
          <w:color w:val="000000" w:themeColor="text1"/>
          <w:sz w:val="24"/>
          <w:szCs w:val="24"/>
          <w:lang w:eastAsia="lv-LV"/>
        </w:rPr>
        <w:t xml:space="preserve"> </w:t>
      </w:r>
      <w:r w:rsidR="008003A1" w:rsidRPr="00D73B26">
        <w:rPr>
          <w:color w:val="000000" w:themeColor="text1"/>
          <w:sz w:val="24"/>
          <w:szCs w:val="24"/>
        </w:rPr>
        <w:t>ziņojumu reģistrē Iekšējās tra</w:t>
      </w:r>
      <w:r w:rsidRPr="00D73B26">
        <w:rPr>
          <w:color w:val="000000" w:themeColor="text1"/>
          <w:sz w:val="24"/>
          <w:szCs w:val="24"/>
        </w:rPr>
        <w:t>uksmes cēlēju ziņojumu reģistrā</w:t>
      </w:r>
      <w:r w:rsidR="008003A1" w:rsidRPr="00D73B26">
        <w:rPr>
          <w:color w:val="000000" w:themeColor="text1"/>
          <w:sz w:val="24"/>
          <w:szCs w:val="24"/>
        </w:rPr>
        <w:t>.</w:t>
      </w:r>
    </w:p>
    <w:p w14:paraId="73CC2ACA" w14:textId="77777777" w:rsidR="00EB599D" w:rsidRPr="00D73B26" w:rsidRDefault="0012606F" w:rsidP="0089202F">
      <w:pPr>
        <w:pStyle w:val="Sarakstarindkopa"/>
        <w:numPr>
          <w:ilvl w:val="1"/>
          <w:numId w:val="2"/>
        </w:numPr>
        <w:spacing w:after="0" w:line="240" w:lineRule="auto"/>
        <w:ind w:left="0" w:firstLine="0"/>
        <w:rPr>
          <w:rFonts w:eastAsia="Times New Roman"/>
          <w:color w:val="000000" w:themeColor="text1"/>
          <w:sz w:val="24"/>
          <w:szCs w:val="24"/>
          <w:lang w:eastAsia="lv-LV"/>
        </w:rPr>
      </w:pPr>
      <w:r w:rsidRPr="00D73B26">
        <w:rPr>
          <w:color w:val="000000" w:themeColor="text1"/>
          <w:sz w:val="24"/>
          <w:szCs w:val="24"/>
        </w:rPr>
        <w:t xml:space="preserve">Trauksmes cēlēja ziņojuma iesniegšana anonīmi (nenorādot informāciju par iesniedzēju) nav paredzēta. </w:t>
      </w:r>
    </w:p>
    <w:p w14:paraId="30EE7CAA" w14:textId="78687F25" w:rsidR="009F1351" w:rsidRPr="00D73B26" w:rsidRDefault="004F5D5F" w:rsidP="0089202F">
      <w:pPr>
        <w:pStyle w:val="Sarakstarindkopa"/>
        <w:numPr>
          <w:ilvl w:val="1"/>
          <w:numId w:val="2"/>
        </w:numPr>
        <w:spacing w:after="0" w:line="240" w:lineRule="auto"/>
        <w:ind w:left="0" w:firstLine="0"/>
        <w:rPr>
          <w:rFonts w:eastAsia="Times New Roman"/>
          <w:color w:val="000000" w:themeColor="text1"/>
          <w:sz w:val="24"/>
          <w:szCs w:val="24"/>
          <w:lang w:eastAsia="lv-LV"/>
        </w:rPr>
      </w:pPr>
      <w:r w:rsidRPr="00D73B26">
        <w:rPr>
          <w:sz w:val="24"/>
          <w:szCs w:val="24"/>
        </w:rPr>
        <w:t xml:space="preserve">Ārējie (valsts iestāžu izveidotie) trauksmes celšanas kanāli: Trauksmes cēlēju kontaktpunkts ir Valsts kanceleja, </w:t>
      </w:r>
      <w:hyperlink r:id="rId11" w:history="1">
        <w:r w:rsidR="002E5D18" w:rsidRPr="00D73B26">
          <w:rPr>
            <w:rStyle w:val="Hipersaite"/>
            <w:sz w:val="24"/>
            <w:szCs w:val="24"/>
          </w:rPr>
          <w:t>www.trauksmescelejs.lv</w:t>
        </w:r>
      </w:hyperlink>
      <w:r w:rsidR="002E5D18" w:rsidRPr="00D73B26">
        <w:rPr>
          <w:sz w:val="24"/>
          <w:szCs w:val="24"/>
        </w:rPr>
        <w:t xml:space="preserve"> </w:t>
      </w:r>
      <w:r w:rsidRPr="00D73B26">
        <w:rPr>
          <w:sz w:val="24"/>
          <w:szCs w:val="24"/>
        </w:rPr>
        <w:t xml:space="preserve">. Ar trauksmes celšanas ziņojumu var vērsties arī valsts vai pašvaldības institūcijā vai </w:t>
      </w:r>
      <w:proofErr w:type="spellStart"/>
      <w:r w:rsidRPr="00D73B26">
        <w:rPr>
          <w:sz w:val="24"/>
          <w:szCs w:val="24"/>
        </w:rPr>
        <w:t>tiesībsargājošā</w:t>
      </w:r>
      <w:proofErr w:type="spellEnd"/>
      <w:r w:rsidRPr="00D73B26">
        <w:rPr>
          <w:sz w:val="24"/>
          <w:szCs w:val="24"/>
        </w:rPr>
        <w:t xml:space="preserve"> iestādē atbilstoši attiecīgā jautājuma piekritībai.</w:t>
      </w:r>
    </w:p>
    <w:p w14:paraId="3FB1ACE6" w14:textId="77777777" w:rsidR="004F5D5F" w:rsidRPr="00D73B26" w:rsidRDefault="004F5D5F" w:rsidP="00D73B26">
      <w:pPr>
        <w:pStyle w:val="Sarakstarindkopa"/>
        <w:spacing w:after="0" w:line="240" w:lineRule="auto"/>
        <w:ind w:left="0"/>
        <w:rPr>
          <w:rStyle w:val="Izteiksmgs"/>
          <w:rFonts w:eastAsia="Times New Roman"/>
          <w:b w:val="0"/>
          <w:bCs w:val="0"/>
          <w:color w:val="000000" w:themeColor="text1"/>
          <w:sz w:val="24"/>
          <w:szCs w:val="24"/>
          <w:lang w:eastAsia="lv-LV"/>
        </w:rPr>
      </w:pPr>
    </w:p>
    <w:p w14:paraId="0A855C0F" w14:textId="475C2820" w:rsidR="008F6D3C" w:rsidRPr="00D73B26" w:rsidRDefault="0092696A" w:rsidP="0089202F">
      <w:pPr>
        <w:pStyle w:val="Sarakstarindkopa"/>
        <w:numPr>
          <w:ilvl w:val="0"/>
          <w:numId w:val="2"/>
        </w:numPr>
        <w:spacing w:after="0" w:line="240" w:lineRule="auto"/>
        <w:ind w:left="0" w:firstLine="0"/>
        <w:rPr>
          <w:b/>
          <w:color w:val="000000" w:themeColor="text1"/>
          <w:sz w:val="24"/>
          <w:szCs w:val="24"/>
          <w:lang w:eastAsia="lv-LV"/>
        </w:rPr>
      </w:pPr>
      <w:r w:rsidRPr="00D73B26">
        <w:rPr>
          <w:b/>
          <w:color w:val="000000" w:themeColor="text1"/>
          <w:sz w:val="24"/>
          <w:szCs w:val="24"/>
          <w:lang w:eastAsia="lv-LV"/>
        </w:rPr>
        <w:t>Trauksmes cēlēja ziņojuma saņemšana un reģistrācija</w:t>
      </w:r>
    </w:p>
    <w:p w14:paraId="1845E308" w14:textId="10288E1D" w:rsidR="00535431" w:rsidRPr="00D73B26" w:rsidRDefault="00A768B4" w:rsidP="0089202F">
      <w:pPr>
        <w:pStyle w:val="Sarakstarindkopa"/>
        <w:numPr>
          <w:ilvl w:val="1"/>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Saņemot zi</w:t>
      </w:r>
      <w:r w:rsidR="008F6D3C" w:rsidRPr="00D73B26">
        <w:rPr>
          <w:rFonts w:eastAsia="Times New Roman"/>
          <w:color w:val="000000" w:themeColor="text1"/>
          <w:sz w:val="24"/>
          <w:szCs w:val="24"/>
          <w:lang w:eastAsia="lv-LV"/>
        </w:rPr>
        <w:t xml:space="preserve">ņojumu par pārkāpumu, </w:t>
      </w:r>
      <w:r w:rsidR="008003A1" w:rsidRPr="00D73B26">
        <w:rPr>
          <w:rFonts w:eastAsia="Times New Roman"/>
          <w:color w:val="000000" w:themeColor="text1"/>
          <w:sz w:val="24"/>
          <w:szCs w:val="24"/>
          <w:lang w:eastAsia="lv-LV"/>
        </w:rPr>
        <w:t>Atbildīgā persona</w:t>
      </w:r>
      <w:r w:rsidRPr="00D73B26">
        <w:rPr>
          <w:rFonts w:eastAsia="Times New Roman"/>
          <w:color w:val="000000" w:themeColor="text1"/>
          <w:sz w:val="24"/>
          <w:szCs w:val="24"/>
          <w:lang w:eastAsia="lv-LV"/>
        </w:rPr>
        <w:t xml:space="preserve"> savas kompetences ietvaros </w:t>
      </w:r>
      <w:r w:rsidR="00DD7DF7" w:rsidRPr="00D73B26">
        <w:rPr>
          <w:rFonts w:eastAsia="Times New Roman"/>
          <w:color w:val="000000" w:themeColor="text1"/>
          <w:sz w:val="24"/>
          <w:szCs w:val="24"/>
          <w:lang w:eastAsia="lv-LV"/>
        </w:rPr>
        <w:t>7</w:t>
      </w:r>
      <w:r w:rsidR="00321CA5">
        <w:rPr>
          <w:rFonts w:eastAsia="Times New Roman"/>
          <w:color w:val="000000" w:themeColor="text1"/>
          <w:sz w:val="24"/>
          <w:szCs w:val="24"/>
          <w:lang w:eastAsia="lv-LV"/>
        </w:rPr>
        <w:t xml:space="preserve"> (septiņu)</w:t>
      </w:r>
      <w:r w:rsidR="00DD7DF7" w:rsidRPr="00D73B26">
        <w:rPr>
          <w:rFonts w:eastAsia="Times New Roman"/>
          <w:color w:val="000000" w:themeColor="text1"/>
          <w:sz w:val="24"/>
          <w:szCs w:val="24"/>
          <w:lang w:eastAsia="lv-LV"/>
        </w:rPr>
        <w:t xml:space="preserve"> dienu laikā </w:t>
      </w:r>
      <w:r w:rsidRPr="00D73B26">
        <w:rPr>
          <w:rFonts w:eastAsia="Times New Roman"/>
          <w:color w:val="000000" w:themeColor="text1"/>
          <w:sz w:val="24"/>
          <w:szCs w:val="24"/>
          <w:lang w:eastAsia="lv-LV"/>
        </w:rPr>
        <w:t xml:space="preserve">vispārīgi izvērtē, vai ziņojums provizoriski atbilst Trauksmes celšanas likumā noteiktajām trauksmes celšanas pazīmēm un pieņem lēmumu par Trauksmes cēlēja ziņojuma atzīšanu par trauksmes cēlēja ziņojumu, kā arī </w:t>
      </w:r>
      <w:r w:rsidR="00DD7DF7" w:rsidRPr="00D73B26">
        <w:rPr>
          <w:rFonts w:eastAsia="Times New Roman"/>
          <w:color w:val="000000" w:themeColor="text1"/>
          <w:sz w:val="24"/>
          <w:szCs w:val="24"/>
          <w:lang w:eastAsia="lv-LV"/>
        </w:rPr>
        <w:t>3</w:t>
      </w:r>
      <w:r w:rsidR="00321CA5">
        <w:rPr>
          <w:rFonts w:eastAsia="Times New Roman"/>
          <w:color w:val="000000" w:themeColor="text1"/>
          <w:sz w:val="24"/>
          <w:szCs w:val="24"/>
          <w:lang w:eastAsia="lv-LV"/>
        </w:rPr>
        <w:t xml:space="preserve"> (trīs)</w:t>
      </w:r>
      <w:r w:rsidR="002449B5" w:rsidRPr="00D73B26">
        <w:rPr>
          <w:rFonts w:eastAsia="Times New Roman"/>
          <w:color w:val="000000" w:themeColor="text1"/>
          <w:sz w:val="24"/>
          <w:szCs w:val="24"/>
          <w:lang w:eastAsia="lv-LV"/>
        </w:rPr>
        <w:t xml:space="preserve"> kalendāro dienu laikā </w:t>
      </w:r>
      <w:r w:rsidRPr="00D73B26">
        <w:rPr>
          <w:rFonts w:eastAsia="Times New Roman"/>
          <w:color w:val="000000" w:themeColor="text1"/>
          <w:sz w:val="24"/>
          <w:szCs w:val="24"/>
          <w:lang w:eastAsia="lv-LV"/>
        </w:rPr>
        <w:t>rakstiski informē Trauksmes cēlēju par pieņemtu lēmumu</w:t>
      </w:r>
      <w:r w:rsidR="00470DAD" w:rsidRPr="00D73B26">
        <w:rPr>
          <w:rFonts w:eastAsia="Times New Roman"/>
          <w:color w:val="000000" w:themeColor="text1"/>
          <w:sz w:val="24"/>
          <w:szCs w:val="24"/>
          <w:lang w:eastAsia="lv-LV"/>
        </w:rPr>
        <w:t xml:space="preserve"> - p</w:t>
      </w:r>
      <w:r w:rsidR="00470DAD" w:rsidRPr="00D73B26">
        <w:rPr>
          <w:color w:val="000000"/>
          <w:sz w:val="24"/>
          <w:szCs w:val="24"/>
          <w:shd w:val="clear" w:color="auto" w:fill="FFFFFF"/>
        </w:rPr>
        <w:t>ar iesnieguma atzīšanu vai neatzīšanu par trauksmes cēlēja ziņojumu</w:t>
      </w:r>
      <w:r w:rsidRPr="00D73B26">
        <w:rPr>
          <w:rFonts w:eastAsia="Times New Roman"/>
          <w:color w:val="000000" w:themeColor="text1"/>
          <w:sz w:val="24"/>
          <w:szCs w:val="24"/>
          <w:lang w:eastAsia="lv-LV"/>
        </w:rPr>
        <w:t>.</w:t>
      </w:r>
    </w:p>
    <w:p w14:paraId="3F163F05" w14:textId="080F1592" w:rsidR="00535431" w:rsidRPr="00E47102" w:rsidRDefault="00535431" w:rsidP="0089202F">
      <w:pPr>
        <w:pStyle w:val="Sarakstarindkopa"/>
        <w:numPr>
          <w:ilvl w:val="1"/>
          <w:numId w:val="2"/>
        </w:numPr>
        <w:spacing w:after="0" w:line="240" w:lineRule="auto"/>
        <w:ind w:left="0" w:firstLine="0"/>
        <w:rPr>
          <w:b/>
          <w:color w:val="000000" w:themeColor="text1"/>
          <w:sz w:val="24"/>
          <w:szCs w:val="24"/>
          <w:lang w:eastAsia="lv-LV"/>
        </w:rPr>
      </w:pPr>
      <w:r w:rsidRPr="00D73B26">
        <w:rPr>
          <w:color w:val="000000" w:themeColor="text1"/>
          <w:sz w:val="24"/>
          <w:szCs w:val="24"/>
        </w:rPr>
        <w:t>Trauksmes celšanas pazīmju kontrolsaraksts</w:t>
      </w:r>
      <w:r w:rsidR="0052634B" w:rsidRPr="00D73B26">
        <w:rPr>
          <w:color w:val="000000" w:themeColor="text1"/>
          <w:sz w:val="24"/>
          <w:szCs w:val="24"/>
        </w:rPr>
        <w:t>:</w:t>
      </w:r>
    </w:p>
    <w:p w14:paraId="45BB2E2C" w14:textId="77777777" w:rsidR="00E47102" w:rsidRPr="00D73B26" w:rsidRDefault="00E47102" w:rsidP="00E47102">
      <w:pPr>
        <w:pStyle w:val="Sarakstarindkopa"/>
        <w:spacing w:after="0" w:line="240" w:lineRule="auto"/>
        <w:ind w:left="0"/>
        <w:rPr>
          <w:b/>
          <w:color w:val="000000" w:themeColor="text1"/>
          <w:sz w:val="24"/>
          <w:szCs w:val="24"/>
          <w:lang w:eastAsia="lv-LV"/>
        </w:rPr>
      </w:pPr>
    </w:p>
    <w:p w14:paraId="427C9386" w14:textId="14C9BDC2" w:rsidR="00535431" w:rsidRPr="00D73B26" w:rsidRDefault="00535431" w:rsidP="00D73B26">
      <w:pPr>
        <w:pStyle w:val="Sarakstarindkopa"/>
        <w:spacing w:after="0" w:line="240" w:lineRule="auto"/>
        <w:ind w:left="0"/>
        <w:rPr>
          <w:b/>
          <w:color w:val="000000" w:themeColor="text1"/>
          <w:sz w:val="24"/>
          <w:szCs w:val="24"/>
          <w:lang w:eastAsia="lv-LV"/>
        </w:rPr>
      </w:pPr>
      <w:r w:rsidRPr="00D73B26">
        <w:rPr>
          <w:noProof/>
          <w:color w:val="000000" w:themeColor="text1"/>
          <w:sz w:val="24"/>
          <w:szCs w:val="24"/>
          <w:lang w:eastAsia="lv-LV"/>
        </w:rPr>
        <w:lastRenderedPageBreak/>
        <w:drawing>
          <wp:inline distT="0" distB="0" distL="0" distR="0" wp14:anchorId="1A818535" wp14:editId="49729587">
            <wp:extent cx="5274310" cy="3076574"/>
            <wp:effectExtent l="0" t="0" r="0" b="2921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0D3AC2" w14:textId="77777777" w:rsidR="00321CA5" w:rsidRPr="00321CA5" w:rsidRDefault="00321CA5" w:rsidP="00321CA5">
      <w:pPr>
        <w:pStyle w:val="Sarakstarindkopa"/>
        <w:spacing w:after="0" w:line="240" w:lineRule="auto"/>
        <w:ind w:left="0"/>
        <w:rPr>
          <w:b/>
          <w:color w:val="000000" w:themeColor="text1"/>
          <w:sz w:val="24"/>
          <w:szCs w:val="24"/>
          <w:lang w:eastAsia="lv-LV"/>
        </w:rPr>
      </w:pPr>
    </w:p>
    <w:p w14:paraId="7F812009" w14:textId="7EE0A455" w:rsidR="002A0FE4" w:rsidRPr="00D73B26" w:rsidRDefault="002A0FE4" w:rsidP="0089202F">
      <w:pPr>
        <w:pStyle w:val="Sarakstarindkopa"/>
        <w:numPr>
          <w:ilvl w:val="1"/>
          <w:numId w:val="2"/>
        </w:numPr>
        <w:spacing w:after="0" w:line="240" w:lineRule="auto"/>
        <w:ind w:left="0" w:firstLine="0"/>
        <w:rPr>
          <w:b/>
          <w:color w:val="000000" w:themeColor="text1"/>
          <w:sz w:val="24"/>
          <w:szCs w:val="24"/>
          <w:lang w:eastAsia="lv-LV"/>
        </w:rPr>
      </w:pPr>
      <w:r w:rsidRPr="00D73B26">
        <w:rPr>
          <w:sz w:val="24"/>
          <w:szCs w:val="24"/>
        </w:rPr>
        <w:t>Ja Atbildīgā persona, izvērtējot iesniegumu, konstatē, ka tajā ir trūkumi, kas varētu būt radušies neuzmanības dēļ, tā šo Noteikumu 3.</w:t>
      </w:r>
      <w:r w:rsidR="00E47102">
        <w:rPr>
          <w:sz w:val="24"/>
          <w:szCs w:val="24"/>
        </w:rPr>
        <w:t> </w:t>
      </w:r>
      <w:r w:rsidRPr="00D73B26">
        <w:rPr>
          <w:sz w:val="24"/>
          <w:szCs w:val="24"/>
        </w:rPr>
        <w:t>1. punktā minētajā termiņā sazinās ar iesnieguma iesniedzēju, lūdzot sniegt papildu informāciju vai precizēt iesniegumu</w:t>
      </w:r>
      <w:r w:rsidR="009F4EDC" w:rsidRPr="00D73B26">
        <w:rPr>
          <w:sz w:val="24"/>
          <w:szCs w:val="24"/>
        </w:rPr>
        <w:t>.</w:t>
      </w:r>
    </w:p>
    <w:p w14:paraId="26CCC9B6" w14:textId="393F8377" w:rsidR="008003A1" w:rsidRPr="00D73B26" w:rsidRDefault="008003A1" w:rsidP="0089202F">
      <w:pPr>
        <w:pStyle w:val="Sarakstarindkopa"/>
        <w:numPr>
          <w:ilvl w:val="1"/>
          <w:numId w:val="2"/>
        </w:numPr>
        <w:spacing w:after="0" w:line="240" w:lineRule="auto"/>
        <w:ind w:left="0" w:firstLine="0"/>
        <w:rPr>
          <w:b/>
          <w:color w:val="000000" w:themeColor="text1"/>
          <w:sz w:val="24"/>
          <w:szCs w:val="24"/>
          <w:lang w:eastAsia="lv-LV"/>
        </w:rPr>
      </w:pPr>
      <w:r w:rsidRPr="00D73B26">
        <w:rPr>
          <w:color w:val="000000" w:themeColor="text1"/>
          <w:sz w:val="24"/>
          <w:szCs w:val="24"/>
        </w:rPr>
        <w:t xml:space="preserve">Ja Atbildīgā persona, izvērtējot iesniegumu, konstatē, ka tajā norādītā iespējamā pārkāpuma izskatīšana nav </w:t>
      </w:r>
      <w:r w:rsidR="002E5489" w:rsidRPr="00D73B26">
        <w:rPr>
          <w:color w:val="000000" w:themeColor="text1"/>
          <w:sz w:val="24"/>
          <w:szCs w:val="24"/>
        </w:rPr>
        <w:t>Uzņēmuma</w:t>
      </w:r>
      <w:r w:rsidRPr="00D73B26">
        <w:rPr>
          <w:color w:val="000000" w:themeColor="text1"/>
          <w:sz w:val="24"/>
          <w:szCs w:val="24"/>
        </w:rPr>
        <w:t xml:space="preserve"> kompetencē, tā </w:t>
      </w:r>
      <w:r w:rsidR="00470DAD" w:rsidRPr="00D73B26">
        <w:rPr>
          <w:color w:val="000000" w:themeColor="text1"/>
          <w:sz w:val="24"/>
          <w:szCs w:val="24"/>
        </w:rPr>
        <w:t>7</w:t>
      </w:r>
      <w:r w:rsidR="00321CA5">
        <w:rPr>
          <w:color w:val="000000" w:themeColor="text1"/>
          <w:sz w:val="24"/>
          <w:szCs w:val="24"/>
        </w:rPr>
        <w:t xml:space="preserve"> (septiņu)</w:t>
      </w:r>
      <w:r w:rsidRPr="00D73B26">
        <w:rPr>
          <w:color w:val="000000" w:themeColor="text1"/>
          <w:sz w:val="24"/>
          <w:szCs w:val="24"/>
        </w:rPr>
        <w:t xml:space="preserve"> </w:t>
      </w:r>
      <w:r w:rsidR="0012606F" w:rsidRPr="00D73B26">
        <w:rPr>
          <w:color w:val="000000" w:themeColor="text1"/>
          <w:sz w:val="24"/>
          <w:szCs w:val="24"/>
        </w:rPr>
        <w:t xml:space="preserve">kalendāro </w:t>
      </w:r>
      <w:r w:rsidRPr="00D73B26">
        <w:rPr>
          <w:color w:val="000000" w:themeColor="text1"/>
          <w:sz w:val="24"/>
          <w:szCs w:val="24"/>
        </w:rPr>
        <w:t xml:space="preserve">dienu laikā no iesnieguma saņemšanas dienas </w:t>
      </w:r>
      <w:proofErr w:type="spellStart"/>
      <w:r w:rsidRPr="00D73B26">
        <w:rPr>
          <w:color w:val="000000" w:themeColor="text1"/>
          <w:sz w:val="24"/>
          <w:szCs w:val="24"/>
        </w:rPr>
        <w:t>pārsūta</w:t>
      </w:r>
      <w:proofErr w:type="spellEnd"/>
      <w:r w:rsidRPr="00D73B26">
        <w:rPr>
          <w:color w:val="000000" w:themeColor="text1"/>
          <w:sz w:val="24"/>
          <w:szCs w:val="24"/>
        </w:rPr>
        <w:t xml:space="preserve"> šo iesniegumu kompetentajai institūcijai pēc piekritības un par to </w:t>
      </w:r>
      <w:proofErr w:type="spellStart"/>
      <w:r w:rsidRPr="00D73B26">
        <w:rPr>
          <w:color w:val="000000" w:themeColor="text1"/>
          <w:sz w:val="24"/>
          <w:szCs w:val="24"/>
        </w:rPr>
        <w:t>rakstveidā</w:t>
      </w:r>
      <w:proofErr w:type="spellEnd"/>
      <w:r w:rsidRPr="00D73B26">
        <w:rPr>
          <w:color w:val="000000" w:themeColor="text1"/>
          <w:sz w:val="24"/>
          <w:szCs w:val="24"/>
        </w:rPr>
        <w:t xml:space="preserve"> informē iesnieguma iesniedzēju. </w:t>
      </w:r>
      <w:r w:rsidR="00470DAD" w:rsidRPr="00D73B26">
        <w:rPr>
          <w:sz w:val="24"/>
          <w:szCs w:val="24"/>
          <w:shd w:val="clear" w:color="auto" w:fill="FFFFFF"/>
        </w:rPr>
        <w:t>Ja iesniegumu pārsūtīt nav lietderīgi, informē personu, ka iesniegums nav institūcijas kompetencē, ja iespējams, norādot institūciju, kurā persona var vērsties ar iesniegumu.</w:t>
      </w:r>
    </w:p>
    <w:p w14:paraId="57A142B0" w14:textId="1108615F" w:rsidR="008003A1" w:rsidRPr="00D73B26" w:rsidRDefault="00FA5691" w:rsidP="0089202F">
      <w:pPr>
        <w:pStyle w:val="Sarakstarindkopa"/>
        <w:numPr>
          <w:ilvl w:val="1"/>
          <w:numId w:val="2"/>
        </w:numPr>
        <w:spacing w:after="0" w:line="240" w:lineRule="auto"/>
        <w:ind w:left="0" w:firstLine="0"/>
        <w:rPr>
          <w:b/>
          <w:color w:val="000000" w:themeColor="text1"/>
          <w:sz w:val="24"/>
          <w:szCs w:val="24"/>
          <w:lang w:eastAsia="lv-LV"/>
        </w:rPr>
      </w:pPr>
      <w:r w:rsidRPr="00D73B26">
        <w:rPr>
          <w:color w:val="000000" w:themeColor="text1"/>
          <w:sz w:val="24"/>
          <w:szCs w:val="24"/>
        </w:rPr>
        <w:t xml:space="preserve">Ja </w:t>
      </w:r>
      <w:r w:rsidR="002E5489" w:rsidRPr="00D73B26">
        <w:rPr>
          <w:color w:val="000000" w:themeColor="text1"/>
          <w:sz w:val="24"/>
          <w:szCs w:val="24"/>
        </w:rPr>
        <w:t xml:space="preserve">Uzņēmumā </w:t>
      </w:r>
      <w:r w:rsidR="008003A1" w:rsidRPr="00D73B26">
        <w:rPr>
          <w:color w:val="000000" w:themeColor="text1"/>
          <w:sz w:val="24"/>
          <w:szCs w:val="24"/>
        </w:rPr>
        <w:t>tiek saņemts citas institūcijas pārsūtīts iesniegums ar norādi par i</w:t>
      </w:r>
      <w:r w:rsidR="00F458F5" w:rsidRPr="00D73B26">
        <w:rPr>
          <w:color w:val="000000" w:themeColor="text1"/>
          <w:sz w:val="24"/>
          <w:szCs w:val="24"/>
        </w:rPr>
        <w:t>espējamu T</w:t>
      </w:r>
      <w:r w:rsidR="008003A1" w:rsidRPr="00D73B26">
        <w:rPr>
          <w:color w:val="000000" w:themeColor="text1"/>
          <w:sz w:val="24"/>
          <w:szCs w:val="24"/>
        </w:rPr>
        <w:t xml:space="preserve">rauksmes cēlēja ziņojumu, Atbildīgā persona to izvērtē to šajā sadaļā noteiktajā kārtībā. </w:t>
      </w:r>
    </w:p>
    <w:p w14:paraId="0E73B612" w14:textId="4DE20E24" w:rsidR="002449B5" w:rsidRPr="00D73B26" w:rsidRDefault="008003A1" w:rsidP="0089202F">
      <w:pPr>
        <w:pStyle w:val="Sarakstarindkopa"/>
        <w:numPr>
          <w:ilvl w:val="1"/>
          <w:numId w:val="2"/>
        </w:numPr>
        <w:spacing w:after="0" w:line="240" w:lineRule="auto"/>
        <w:ind w:left="0" w:firstLine="0"/>
        <w:rPr>
          <w:b/>
          <w:color w:val="000000" w:themeColor="text1"/>
          <w:sz w:val="24"/>
          <w:szCs w:val="24"/>
          <w:lang w:eastAsia="lv-LV"/>
        </w:rPr>
      </w:pPr>
      <w:r w:rsidRPr="00D73B26">
        <w:rPr>
          <w:color w:val="000000" w:themeColor="text1"/>
          <w:sz w:val="24"/>
          <w:szCs w:val="24"/>
        </w:rPr>
        <w:t>J</w:t>
      </w:r>
      <w:r w:rsidR="00F458F5" w:rsidRPr="00D73B26">
        <w:rPr>
          <w:color w:val="000000" w:themeColor="text1"/>
          <w:sz w:val="24"/>
          <w:szCs w:val="24"/>
        </w:rPr>
        <w:t>a iesniegums netiek atzīts par T</w:t>
      </w:r>
      <w:r w:rsidRPr="00D73B26">
        <w:rPr>
          <w:color w:val="000000" w:themeColor="text1"/>
          <w:sz w:val="24"/>
          <w:szCs w:val="24"/>
        </w:rPr>
        <w:t>rauksmes cēlēja ziņojumu, bet iesniedzējs iesniegumā vai ziņojuma veidlapā norādījis, ka vēlas saņemt atbildi pēc būtības, nesaņemot Trauksmes celšanas likumā noteiktās personas aizsardzības garantijas, iesniegumu attiecīgi nodod tālākai virzībai.</w:t>
      </w:r>
    </w:p>
    <w:p w14:paraId="79326BF5" w14:textId="1DF234B4" w:rsidR="008F6D3C" w:rsidRPr="00D73B26" w:rsidRDefault="00A768B4" w:rsidP="0089202F">
      <w:pPr>
        <w:pStyle w:val="Sarakstarindkopa"/>
        <w:numPr>
          <w:ilvl w:val="1"/>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Ja ziņojums provizoriski atbilst Trauksmes celšanas likumā noteiktajām trauksmes celšanas pazīmēm</w:t>
      </w:r>
      <w:r w:rsidR="002449B5" w:rsidRPr="00D73B26">
        <w:rPr>
          <w:rFonts w:eastAsia="Times New Roman"/>
          <w:color w:val="000000" w:themeColor="text1"/>
          <w:sz w:val="24"/>
          <w:szCs w:val="24"/>
          <w:lang w:eastAsia="lv-LV"/>
        </w:rPr>
        <w:t>, tiek</w:t>
      </w:r>
      <w:r w:rsidRPr="00D73B26">
        <w:rPr>
          <w:rFonts w:eastAsia="Times New Roman"/>
          <w:color w:val="000000" w:themeColor="text1"/>
          <w:sz w:val="24"/>
          <w:szCs w:val="24"/>
          <w:lang w:eastAsia="lv-LV"/>
        </w:rPr>
        <w:t xml:space="preserve"> pieņemts lēmums par ziņojuma atzīšanu par Trauksmes cēlēja ziņojumu, tad ne vēlāk kā 2 (divu) dienu laikā no lēmuma par ziņojuma atzīšanu par Trauksmes cēlēja ziņojumu pieņemšanas dienas:</w:t>
      </w:r>
    </w:p>
    <w:p w14:paraId="3F8FC5CD" w14:textId="5871EAA8" w:rsidR="008F6D3C" w:rsidRPr="00D73B26" w:rsidRDefault="008F6D3C"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Atbildīgā persona</w:t>
      </w:r>
      <w:r w:rsidR="00A768B4" w:rsidRPr="00D73B26">
        <w:rPr>
          <w:rFonts w:eastAsia="Times New Roman"/>
          <w:color w:val="000000" w:themeColor="text1"/>
          <w:sz w:val="24"/>
          <w:szCs w:val="24"/>
          <w:lang w:eastAsia="lv-LV"/>
        </w:rPr>
        <w:t xml:space="preserve"> </w:t>
      </w:r>
      <w:proofErr w:type="spellStart"/>
      <w:r w:rsidR="0012606F" w:rsidRPr="00D73B26">
        <w:rPr>
          <w:color w:val="000000" w:themeColor="text1"/>
          <w:sz w:val="24"/>
          <w:szCs w:val="24"/>
        </w:rPr>
        <w:t>pseidonimizē</w:t>
      </w:r>
      <w:proofErr w:type="spellEnd"/>
      <w:r w:rsidR="0012606F" w:rsidRPr="00D73B26">
        <w:rPr>
          <w:color w:val="000000" w:themeColor="text1"/>
          <w:sz w:val="24"/>
          <w:szCs w:val="24"/>
        </w:rPr>
        <w:t xml:space="preserve"> </w:t>
      </w:r>
      <w:r w:rsidR="002A0FE4" w:rsidRPr="00D73B26">
        <w:rPr>
          <w:sz w:val="24"/>
          <w:szCs w:val="24"/>
        </w:rPr>
        <w:t>(identitātes maskēšana</w:t>
      </w:r>
      <w:r w:rsidR="002A0FE4" w:rsidRPr="00D73B26">
        <w:rPr>
          <w:color w:val="000000" w:themeColor="text1"/>
          <w:sz w:val="24"/>
          <w:szCs w:val="24"/>
        </w:rPr>
        <w:t xml:space="preserve">) </w:t>
      </w:r>
      <w:r w:rsidR="0012606F" w:rsidRPr="00D73B26">
        <w:rPr>
          <w:color w:val="000000" w:themeColor="text1"/>
          <w:sz w:val="24"/>
          <w:szCs w:val="24"/>
        </w:rPr>
        <w:t>personas datus un citu informāciju, kas atklāj trauksmes cēlēja ziņojuma iesniedzēja identitāti vai tās fiziskās vai juridiskās personas identitāti, par kuru ziņojis trauksmes cēlējs.</w:t>
      </w:r>
      <w:r w:rsidR="002A0FE4" w:rsidRPr="00D73B26">
        <w:rPr>
          <w:sz w:val="24"/>
          <w:szCs w:val="24"/>
        </w:rPr>
        <w:t xml:space="preserve"> </w:t>
      </w:r>
    </w:p>
    <w:p w14:paraId="49E36BF8" w14:textId="0E070C1D" w:rsidR="008F6D3C"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Valdes priekšsēdētāj</w:t>
      </w:r>
      <w:r w:rsidR="00470DAD" w:rsidRPr="00D73B26">
        <w:rPr>
          <w:rFonts w:eastAsia="Times New Roman"/>
          <w:color w:val="000000" w:themeColor="text1"/>
          <w:sz w:val="24"/>
          <w:szCs w:val="24"/>
          <w:lang w:eastAsia="lv-LV"/>
        </w:rPr>
        <w:t>a</w:t>
      </w:r>
      <w:r w:rsidRPr="00D73B26">
        <w:rPr>
          <w:rFonts w:eastAsia="Times New Roman"/>
          <w:color w:val="000000" w:themeColor="text1"/>
          <w:sz w:val="24"/>
          <w:szCs w:val="24"/>
          <w:lang w:eastAsia="lv-LV"/>
        </w:rPr>
        <w:t xml:space="preserve"> izdod rīkojumu par pārbaudes lietas ierosināšanu un pārbaud</w:t>
      </w:r>
      <w:r w:rsidR="008F6D3C" w:rsidRPr="00D73B26">
        <w:rPr>
          <w:rFonts w:eastAsia="Times New Roman"/>
          <w:color w:val="000000" w:themeColor="text1"/>
          <w:sz w:val="24"/>
          <w:szCs w:val="24"/>
          <w:lang w:eastAsia="lv-LV"/>
        </w:rPr>
        <w:t>es lietas komisijas izveidošanu</w:t>
      </w:r>
      <w:r w:rsidRPr="00D73B26">
        <w:rPr>
          <w:rFonts w:eastAsia="Times New Roman"/>
          <w:color w:val="000000" w:themeColor="text1"/>
          <w:sz w:val="24"/>
          <w:szCs w:val="24"/>
          <w:lang w:eastAsia="lv-LV"/>
        </w:rPr>
        <w:t xml:space="preserve"> </w:t>
      </w:r>
      <w:r w:rsidR="002A0FE4" w:rsidRPr="00D73B26">
        <w:rPr>
          <w:rFonts w:eastAsia="Times New Roman"/>
          <w:color w:val="000000" w:themeColor="text1"/>
          <w:sz w:val="24"/>
          <w:szCs w:val="24"/>
          <w:lang w:eastAsia="lv-LV"/>
        </w:rPr>
        <w:t xml:space="preserve">ziņojuma izskatīšanai pēc būtības </w:t>
      </w:r>
      <w:r w:rsidRPr="00D73B26">
        <w:rPr>
          <w:rFonts w:eastAsia="Times New Roman"/>
          <w:color w:val="000000" w:themeColor="text1"/>
          <w:sz w:val="24"/>
          <w:szCs w:val="24"/>
          <w:lang w:eastAsia="lv-LV"/>
        </w:rPr>
        <w:t xml:space="preserve">ne mazāk kā trīs cilvēku sastāvā. Rīkojumā norāda komisijas priekšsēdētāju. </w:t>
      </w:r>
    </w:p>
    <w:p w14:paraId="68EF04B0" w14:textId="7C8595BA" w:rsidR="008F6D3C"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 xml:space="preserve"> Pārbaudes lietas izskatīšanas komisija ne vēlāk kā 15 (piecpadsmit) dienu laikā no pārbaudes lietas ierosināšanas (</w:t>
      </w:r>
      <w:r w:rsidR="002E5489" w:rsidRPr="00D73B26">
        <w:rPr>
          <w:rFonts w:eastAsia="Times New Roman"/>
          <w:color w:val="000000" w:themeColor="text1"/>
          <w:sz w:val="24"/>
          <w:szCs w:val="24"/>
          <w:lang w:eastAsia="lv-LV"/>
        </w:rPr>
        <w:t>r</w:t>
      </w:r>
      <w:r w:rsidRPr="00D73B26">
        <w:rPr>
          <w:rFonts w:eastAsia="Times New Roman"/>
          <w:color w:val="000000" w:themeColor="text1"/>
          <w:sz w:val="24"/>
          <w:szCs w:val="24"/>
          <w:lang w:eastAsia="lv-LV"/>
        </w:rPr>
        <w:t xml:space="preserve">īkojuma izdošanas) dienas, noskaidro apstākļus un sagatavo atzinumu par to, vai ir izdarīts </w:t>
      </w:r>
      <w:proofErr w:type="spellStart"/>
      <w:r w:rsidRPr="00D73B26">
        <w:rPr>
          <w:rFonts w:eastAsia="Times New Roman"/>
          <w:color w:val="000000" w:themeColor="text1"/>
          <w:sz w:val="24"/>
          <w:szCs w:val="24"/>
          <w:lang w:eastAsia="lv-LV"/>
        </w:rPr>
        <w:t>disciplinārpārkāpums</w:t>
      </w:r>
      <w:proofErr w:type="spellEnd"/>
      <w:r w:rsidRPr="00D73B26">
        <w:rPr>
          <w:rFonts w:eastAsia="Times New Roman"/>
          <w:color w:val="000000" w:themeColor="text1"/>
          <w:sz w:val="24"/>
          <w:szCs w:val="24"/>
          <w:lang w:eastAsia="lv-LV"/>
        </w:rPr>
        <w:t xml:space="preserve"> un / vai cita veida pārkāpums.</w:t>
      </w:r>
    </w:p>
    <w:p w14:paraId="14A7E67C" w14:textId="77777777" w:rsidR="008F6D3C"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Skaidrojot apstākļus, komisija iegūst informāciju par pārbaudes lietas faktiskajiem apstākļiem, apkopo un pievieno pārbaudes lietai materiālus, kas pamato konstatētos apstākļus.</w:t>
      </w:r>
    </w:p>
    <w:p w14:paraId="6538D1C3" w14:textId="77777777" w:rsidR="008F6D3C"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 xml:space="preserve">Komisija ir tiesīga arī pieprasīt sniegt rakstveida vai mutvārdu paskaidrojumus Trauksmes cēlējam, ziņojumā minētajām personām, kuras, iespējams, ir iesaistītas pārkāpuma </w:t>
      </w:r>
      <w:r w:rsidRPr="00D73B26">
        <w:rPr>
          <w:rFonts w:eastAsia="Times New Roman"/>
          <w:color w:val="000000" w:themeColor="text1"/>
          <w:sz w:val="24"/>
          <w:szCs w:val="24"/>
          <w:lang w:eastAsia="lv-LV"/>
        </w:rPr>
        <w:lastRenderedPageBreak/>
        <w:t>izdarīšanā (vai citām ziņojumā norādītajām personām). Komisija nosaka paskaidrojumu sniegšanas termiņu, ja ir nepieciešams, kas ir saistošs Trauksmes cēlējam, ziņojumā minētajām personām, kuras, iespējams, ir iesaistītas pārkāpuma izdarīšanā (vai citām ziņojumā norādītajām personām). Ja paskaidrojumu sniedz mutvārdos, tos protokolē. Protokolu paraksta komisijas priekšsēdētājs un protokolētājs. Protokolu pievieno pārbaudes lietas materiāliem.</w:t>
      </w:r>
    </w:p>
    <w:p w14:paraId="196CEA00" w14:textId="637F37B8" w:rsidR="008F6D3C"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 xml:space="preserve">Pēc pieprasīto paskaidrojumu saņemšanas un materiālu par iespējamu pārkāpumu apkopošanas komisija sagatavo atzinumu un iesniedz to </w:t>
      </w:r>
      <w:r w:rsidR="002E5489" w:rsidRPr="00D73B26">
        <w:rPr>
          <w:rFonts w:eastAsia="Times New Roman"/>
          <w:color w:val="000000" w:themeColor="text1"/>
          <w:sz w:val="24"/>
          <w:szCs w:val="24"/>
          <w:lang w:eastAsia="lv-LV"/>
        </w:rPr>
        <w:t>v</w:t>
      </w:r>
      <w:r w:rsidRPr="00D73B26">
        <w:rPr>
          <w:rFonts w:eastAsia="Times New Roman"/>
          <w:color w:val="000000" w:themeColor="text1"/>
          <w:sz w:val="24"/>
          <w:szCs w:val="24"/>
          <w:lang w:eastAsia="lv-LV"/>
        </w:rPr>
        <w:t>aldes priekšsēdētāja</w:t>
      </w:r>
      <w:r w:rsidR="00470DAD" w:rsidRPr="00D73B26">
        <w:rPr>
          <w:rFonts w:eastAsia="Times New Roman"/>
          <w:color w:val="000000" w:themeColor="text1"/>
          <w:sz w:val="24"/>
          <w:szCs w:val="24"/>
          <w:lang w:eastAsia="lv-LV"/>
        </w:rPr>
        <w:t>i</w:t>
      </w:r>
      <w:r w:rsidRPr="00D73B26">
        <w:rPr>
          <w:rFonts w:eastAsia="Times New Roman"/>
          <w:color w:val="000000" w:themeColor="text1"/>
          <w:sz w:val="24"/>
          <w:szCs w:val="24"/>
          <w:lang w:eastAsia="lv-LV"/>
        </w:rPr>
        <w:t xml:space="preserve">. </w:t>
      </w:r>
    </w:p>
    <w:p w14:paraId="0EA93EF9" w14:textId="77777777" w:rsidR="0012606F" w:rsidRPr="00D73B26" w:rsidRDefault="00A768B4" w:rsidP="0089202F">
      <w:pPr>
        <w:pStyle w:val="Sarakstarindkopa"/>
        <w:numPr>
          <w:ilvl w:val="2"/>
          <w:numId w:val="2"/>
        </w:numPr>
        <w:spacing w:after="0" w:line="240" w:lineRule="auto"/>
        <w:ind w:left="0" w:firstLine="0"/>
        <w:rPr>
          <w:b/>
          <w:color w:val="000000" w:themeColor="text1"/>
          <w:sz w:val="24"/>
          <w:szCs w:val="24"/>
          <w:lang w:eastAsia="lv-LV"/>
        </w:rPr>
      </w:pPr>
      <w:r w:rsidRPr="00D73B26">
        <w:rPr>
          <w:rFonts w:eastAsia="Times New Roman"/>
          <w:color w:val="000000" w:themeColor="text1"/>
          <w:sz w:val="24"/>
          <w:szCs w:val="24"/>
          <w:lang w:eastAsia="lv-LV"/>
        </w:rPr>
        <w:t>Atzinumā tiek norādīta šāda informācija:</w:t>
      </w:r>
      <w:r w:rsidR="008F6D3C" w:rsidRPr="00D73B26">
        <w:rPr>
          <w:rFonts w:eastAsia="Times New Roman"/>
          <w:color w:val="000000" w:themeColor="text1"/>
          <w:sz w:val="24"/>
          <w:szCs w:val="24"/>
          <w:lang w:eastAsia="lv-LV"/>
        </w:rPr>
        <w:t xml:space="preserve"> </w:t>
      </w:r>
    </w:p>
    <w:p w14:paraId="47BA3C8C"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atzinuma sagatavošanas laiks un vieta;</w:t>
      </w:r>
    </w:p>
    <w:p w14:paraId="121DC5CB"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rīkojuma, ar kuru ierosināta pārbaudes lieta, datums un numurs;</w:t>
      </w:r>
      <w:r w:rsidR="008003A1" w:rsidRPr="00D73B26">
        <w:rPr>
          <w:rFonts w:eastAsia="Times New Roman"/>
          <w:color w:val="000000" w:themeColor="text1"/>
          <w:sz w:val="24"/>
          <w:szCs w:val="24"/>
          <w:lang w:eastAsia="lv-LV"/>
        </w:rPr>
        <w:t xml:space="preserve"> </w:t>
      </w:r>
    </w:p>
    <w:p w14:paraId="10F91790"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apstākļi, par kuru pārkāpšanu ierosināta pārbaudes lieta;</w:t>
      </w:r>
      <w:r w:rsidR="008003A1" w:rsidRPr="00D73B26">
        <w:rPr>
          <w:rFonts w:eastAsia="Times New Roman"/>
          <w:color w:val="000000" w:themeColor="text1"/>
          <w:sz w:val="24"/>
          <w:szCs w:val="24"/>
          <w:lang w:eastAsia="lv-LV"/>
        </w:rPr>
        <w:t xml:space="preserve"> </w:t>
      </w:r>
    </w:p>
    <w:p w14:paraId="6DF3A55B"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pārbaudes lietas komisijas veiktās darbības, kā arī informācija par pārbaudes termiņa pagarināšanu, ja tas tika pagarināts;</w:t>
      </w:r>
      <w:r w:rsidR="008003A1" w:rsidRPr="00D73B26">
        <w:rPr>
          <w:rFonts w:eastAsia="Times New Roman"/>
          <w:color w:val="000000" w:themeColor="text1"/>
          <w:sz w:val="24"/>
          <w:szCs w:val="24"/>
          <w:lang w:eastAsia="lv-LV"/>
        </w:rPr>
        <w:t xml:space="preserve"> </w:t>
      </w:r>
    </w:p>
    <w:p w14:paraId="373C09B6"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komisijas konstatētie fakti un materiāli, kuros fiksēti konstatētie apstākļi;</w:t>
      </w:r>
      <w:r w:rsidR="008003A1" w:rsidRPr="00D73B26">
        <w:rPr>
          <w:rFonts w:eastAsia="Times New Roman"/>
          <w:color w:val="000000" w:themeColor="text1"/>
          <w:sz w:val="24"/>
          <w:szCs w:val="24"/>
          <w:lang w:eastAsia="lv-LV"/>
        </w:rPr>
        <w:t xml:space="preserve"> </w:t>
      </w:r>
    </w:p>
    <w:p w14:paraId="5568F9B3"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pārbaudes lietas izskatīšanas laikā konstatēto apstākļu analīze;</w:t>
      </w:r>
      <w:r w:rsidR="008003A1" w:rsidRPr="00D73B26">
        <w:rPr>
          <w:rFonts w:eastAsia="Times New Roman"/>
          <w:color w:val="000000" w:themeColor="text1"/>
          <w:sz w:val="24"/>
          <w:szCs w:val="24"/>
          <w:lang w:eastAsia="lv-LV"/>
        </w:rPr>
        <w:t xml:space="preserve"> </w:t>
      </w:r>
    </w:p>
    <w:p w14:paraId="51B5A734"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 xml:space="preserve">secinājumi par to, vai ir izdarīts pārkāpums, tostarp </w:t>
      </w:r>
      <w:proofErr w:type="spellStart"/>
      <w:r w:rsidRPr="00D73B26">
        <w:rPr>
          <w:rFonts w:eastAsia="Times New Roman"/>
          <w:color w:val="000000" w:themeColor="text1"/>
          <w:sz w:val="24"/>
          <w:szCs w:val="24"/>
          <w:lang w:eastAsia="lv-LV"/>
        </w:rPr>
        <w:t>disciplinārpārkāpums</w:t>
      </w:r>
      <w:proofErr w:type="spellEnd"/>
      <w:r w:rsidRPr="00D73B26">
        <w:rPr>
          <w:rFonts w:eastAsia="Times New Roman"/>
          <w:color w:val="000000" w:themeColor="text1"/>
          <w:sz w:val="24"/>
          <w:szCs w:val="24"/>
          <w:lang w:eastAsia="lv-LV"/>
        </w:rPr>
        <w:t>, norādot tiesību normas (ārējās un iekšējās), un apstākļi, kas pamato izdarītos secinājumus;</w:t>
      </w:r>
    </w:p>
    <w:p w14:paraId="480E0B85" w14:textId="77777777" w:rsidR="0012606F"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 xml:space="preserve">secinājumi par to, vai tika, iespējams, izdarīts pārkāpums un, ja ir, vai kāds konkrēts Uzņēmuma darbinieks, ir vainojams </w:t>
      </w:r>
      <w:proofErr w:type="spellStart"/>
      <w:r w:rsidRPr="00D73B26">
        <w:rPr>
          <w:rFonts w:eastAsia="Times New Roman"/>
          <w:color w:val="000000" w:themeColor="text1"/>
          <w:sz w:val="24"/>
          <w:szCs w:val="24"/>
          <w:lang w:eastAsia="lv-LV"/>
        </w:rPr>
        <w:t>disciplinārpārkāpuma</w:t>
      </w:r>
      <w:proofErr w:type="spellEnd"/>
      <w:r w:rsidRPr="00D73B26">
        <w:rPr>
          <w:rFonts w:eastAsia="Times New Roman"/>
          <w:color w:val="000000" w:themeColor="text1"/>
          <w:sz w:val="24"/>
          <w:szCs w:val="24"/>
          <w:lang w:eastAsia="lv-LV"/>
        </w:rPr>
        <w:t xml:space="preserve"> izdarīšanā;</w:t>
      </w:r>
    </w:p>
    <w:p w14:paraId="78ABE864" w14:textId="2E5BC7CA" w:rsidR="0012606F" w:rsidRPr="00D73B26" w:rsidRDefault="002E5489"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z</w:t>
      </w:r>
      <w:r w:rsidR="00A768B4" w:rsidRPr="00D73B26">
        <w:rPr>
          <w:rFonts w:eastAsia="Times New Roman"/>
          <w:color w:val="000000" w:themeColor="text1"/>
          <w:sz w:val="24"/>
          <w:szCs w:val="24"/>
          <w:lang w:eastAsia="lv-LV"/>
        </w:rPr>
        <w:t>iņojumā minēto personu sniegto paskaidrojumu vērtējums, argumenti, kuri tos atspēko vai pamato;</w:t>
      </w:r>
      <w:r w:rsidR="008003A1" w:rsidRPr="00D73B26">
        <w:rPr>
          <w:rFonts w:eastAsia="Times New Roman"/>
          <w:color w:val="000000" w:themeColor="text1"/>
          <w:sz w:val="24"/>
          <w:szCs w:val="24"/>
          <w:lang w:eastAsia="lv-LV"/>
        </w:rPr>
        <w:t xml:space="preserve"> </w:t>
      </w:r>
    </w:p>
    <w:p w14:paraId="2D052593" w14:textId="75FF426E" w:rsidR="008003A1" w:rsidRPr="00D73B26" w:rsidRDefault="00A768B4" w:rsidP="0089202F">
      <w:pPr>
        <w:pStyle w:val="Sarakstarindkopa"/>
        <w:numPr>
          <w:ilvl w:val="0"/>
          <w:numId w:val="4"/>
        </w:numPr>
        <w:spacing w:after="0" w:line="240" w:lineRule="auto"/>
        <w:ind w:left="426" w:firstLine="0"/>
        <w:rPr>
          <w:b/>
          <w:color w:val="000000" w:themeColor="text1"/>
          <w:sz w:val="24"/>
          <w:szCs w:val="24"/>
          <w:lang w:eastAsia="lv-LV"/>
        </w:rPr>
      </w:pPr>
      <w:r w:rsidRPr="00D73B26">
        <w:rPr>
          <w:rFonts w:eastAsia="Times New Roman"/>
          <w:color w:val="000000" w:themeColor="text1"/>
          <w:sz w:val="24"/>
          <w:szCs w:val="24"/>
          <w:lang w:eastAsia="lv-LV"/>
        </w:rPr>
        <w:t>komisijas priekšlikumi:</w:t>
      </w:r>
      <w:r w:rsidR="008003A1" w:rsidRPr="00D73B26">
        <w:rPr>
          <w:rFonts w:eastAsia="Times New Roman"/>
          <w:color w:val="000000" w:themeColor="text1"/>
          <w:sz w:val="24"/>
          <w:szCs w:val="24"/>
          <w:lang w:eastAsia="lv-LV"/>
        </w:rPr>
        <w:t xml:space="preserve"> </w:t>
      </w:r>
      <w:r w:rsidRPr="00D73B26">
        <w:rPr>
          <w:rFonts w:eastAsia="Times New Roman"/>
          <w:color w:val="000000" w:themeColor="text1"/>
          <w:sz w:val="24"/>
          <w:szCs w:val="24"/>
          <w:lang w:eastAsia="lv-LV"/>
        </w:rPr>
        <w:t>par pārbaudes lietas izbeigšanu, ja pārkāpums nav noticis;</w:t>
      </w:r>
      <w:r w:rsidR="008003A1" w:rsidRPr="00D73B26">
        <w:rPr>
          <w:rFonts w:eastAsia="Times New Roman"/>
          <w:color w:val="000000" w:themeColor="text1"/>
          <w:sz w:val="24"/>
          <w:szCs w:val="24"/>
          <w:lang w:eastAsia="lv-LV"/>
        </w:rPr>
        <w:t xml:space="preserve"> </w:t>
      </w:r>
      <w:r w:rsidRPr="00D73B26">
        <w:rPr>
          <w:rFonts w:eastAsia="Times New Roman"/>
          <w:color w:val="000000" w:themeColor="text1"/>
          <w:sz w:val="24"/>
          <w:szCs w:val="24"/>
          <w:lang w:eastAsia="lv-LV"/>
        </w:rPr>
        <w:t>par pārbaudes lietas izbeigšanu, ja pārbaudes lietas izskatīšanā konstatē, ka ir izdarīts pārkāpums, taču šis pārkāpums ir mazsvarīgs;</w:t>
      </w:r>
      <w:r w:rsidR="008003A1" w:rsidRPr="00D73B26">
        <w:rPr>
          <w:rFonts w:eastAsia="Times New Roman"/>
          <w:color w:val="000000" w:themeColor="text1"/>
          <w:sz w:val="24"/>
          <w:szCs w:val="24"/>
          <w:lang w:eastAsia="lv-LV"/>
        </w:rPr>
        <w:t xml:space="preserve"> </w:t>
      </w:r>
      <w:r w:rsidRPr="00D73B26">
        <w:rPr>
          <w:rFonts w:eastAsia="Times New Roman"/>
          <w:color w:val="000000" w:themeColor="text1"/>
          <w:sz w:val="24"/>
          <w:szCs w:val="24"/>
          <w:lang w:eastAsia="lv-LV"/>
        </w:rPr>
        <w:t>par pārbaudes lietas materiālu nosūtīšanu kompetentai institūcijai jautājuma izlemšanai par saukšanu pie administratīvās vai kriminālatbildības;</w:t>
      </w:r>
      <w:r w:rsidR="008003A1" w:rsidRPr="00D73B26">
        <w:rPr>
          <w:rFonts w:eastAsia="Times New Roman"/>
          <w:color w:val="000000" w:themeColor="text1"/>
          <w:sz w:val="24"/>
          <w:szCs w:val="24"/>
          <w:lang w:eastAsia="lv-LV"/>
        </w:rPr>
        <w:t xml:space="preserve"> </w:t>
      </w:r>
      <w:r w:rsidRPr="00D73B26">
        <w:rPr>
          <w:rFonts w:eastAsia="Times New Roman"/>
          <w:color w:val="000000" w:themeColor="text1"/>
          <w:sz w:val="24"/>
          <w:szCs w:val="24"/>
          <w:lang w:eastAsia="lv-LV"/>
        </w:rPr>
        <w:t xml:space="preserve">ja ir nepieciešams, par pasākumiem, kas vērsti uz Uzņēmuma darbības uzlabošanu, nākotnes pārkāpumu nepieļaušanu vai novēršanu, bet, ja pārkāpums ir noticis, tad pasākumus, kas mazinātu pārkāpuma nelabvēlīgas sekas, un par darbinieka saukšanu pie disciplināratbildības, norādot </w:t>
      </w:r>
      <w:proofErr w:type="spellStart"/>
      <w:r w:rsidRPr="00D73B26">
        <w:rPr>
          <w:rFonts w:eastAsia="Times New Roman"/>
          <w:color w:val="000000" w:themeColor="text1"/>
          <w:sz w:val="24"/>
          <w:szCs w:val="24"/>
          <w:lang w:eastAsia="lv-LV"/>
        </w:rPr>
        <w:t>disciplinārpārkāpumu</w:t>
      </w:r>
      <w:proofErr w:type="spellEnd"/>
      <w:r w:rsidRPr="00D73B26">
        <w:rPr>
          <w:rFonts w:eastAsia="Times New Roman"/>
          <w:color w:val="000000" w:themeColor="text1"/>
          <w:sz w:val="24"/>
          <w:szCs w:val="24"/>
          <w:lang w:eastAsia="lv-LV"/>
        </w:rPr>
        <w:t xml:space="preserve"> un piemērojamo disciplinārsodu.</w:t>
      </w:r>
    </w:p>
    <w:p w14:paraId="42844FBA" w14:textId="5FCED014" w:rsidR="008003A1" w:rsidRPr="00D73B26" w:rsidRDefault="00A768B4"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sidRPr="00D73B26">
        <w:rPr>
          <w:rFonts w:eastAsia="Times New Roman"/>
          <w:color w:val="000000" w:themeColor="text1"/>
          <w:sz w:val="24"/>
          <w:szCs w:val="24"/>
          <w:lang w:eastAsia="lv-LV"/>
        </w:rPr>
        <w:t>Atzinumu paraksta visi komisijas locekļi. Ja kādam komisijas loceklim ir atšķirīgs viedoklis, to norāda atzinumā.</w:t>
      </w:r>
    </w:p>
    <w:p w14:paraId="17C73CC3" w14:textId="77777777" w:rsidR="002449B5" w:rsidRPr="00D73B26" w:rsidRDefault="00A768B4"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sidRPr="00D73B26">
        <w:rPr>
          <w:rFonts w:eastAsia="Times New Roman"/>
          <w:color w:val="000000" w:themeColor="text1"/>
          <w:sz w:val="24"/>
          <w:szCs w:val="24"/>
          <w:lang w:eastAsia="lv-LV"/>
        </w:rPr>
        <w:t xml:space="preserve"> Ja komisija iesniedz priekšlikumu par darbinieka saukšanu pie disciplināratbildības, šis jautājums tiek risināts saskaņā ar uzņēmuma Darba kārtības noteikumiem un darba likumdošanu.</w:t>
      </w:r>
    </w:p>
    <w:p w14:paraId="6EA112B2" w14:textId="77777777" w:rsidR="0063119B" w:rsidRPr="00D73B26" w:rsidRDefault="002449B5" w:rsidP="0089202F">
      <w:pPr>
        <w:pStyle w:val="Sarakstarindkopa"/>
        <w:numPr>
          <w:ilvl w:val="2"/>
          <w:numId w:val="2"/>
        </w:numPr>
        <w:spacing w:after="0" w:line="240" w:lineRule="auto"/>
        <w:ind w:left="0" w:firstLine="0"/>
        <w:rPr>
          <w:rFonts w:eastAsia="Times New Roman"/>
          <w:color w:val="000000" w:themeColor="text1"/>
          <w:sz w:val="24"/>
          <w:szCs w:val="24"/>
          <w:lang w:eastAsia="lv-LV"/>
        </w:rPr>
      </w:pPr>
      <w:r w:rsidRPr="00D73B26">
        <w:rPr>
          <w:rFonts w:eastAsia="Times New Roman"/>
          <w:color w:val="000000" w:themeColor="text1"/>
          <w:sz w:val="24"/>
          <w:szCs w:val="24"/>
          <w:lang w:eastAsia="lv-LV"/>
        </w:rPr>
        <w:t>Pirms trauksmes celšanas jautājumu (vai šaubu) gadījumā Trauksmes cēlējam ir tiesības saņemt konsultācijas, sazinoties ar Atbildīgo personu anonīmi.</w:t>
      </w:r>
    </w:p>
    <w:p w14:paraId="15089101" w14:textId="6BDF682F" w:rsidR="0063119B" w:rsidRPr="00D73B26" w:rsidRDefault="0063119B" w:rsidP="0089202F">
      <w:pPr>
        <w:pStyle w:val="Sarakstarindkopa"/>
        <w:numPr>
          <w:ilvl w:val="1"/>
          <w:numId w:val="2"/>
        </w:numPr>
        <w:spacing w:after="0" w:line="240" w:lineRule="auto"/>
        <w:ind w:left="0" w:firstLine="0"/>
        <w:rPr>
          <w:rFonts w:eastAsia="Times New Roman"/>
          <w:color w:val="000000" w:themeColor="text1"/>
          <w:sz w:val="24"/>
          <w:szCs w:val="24"/>
          <w:lang w:eastAsia="lv-LV"/>
        </w:rPr>
      </w:pPr>
      <w:r w:rsidRPr="00D73B26">
        <w:rPr>
          <w:color w:val="000000"/>
          <w:sz w:val="24"/>
          <w:szCs w:val="24"/>
        </w:rPr>
        <w:t>Trauksmes cēlēju ziņojumu reģistrs (žurnāls), tajā reģistrētie iesniegumi un izdrukātie e-pasta sūtījumi, tiem pievienotie rakstveida vai lietiskie pierādījumi un ārējie datu nesēji, kuros saglabātas e.doc datnes, glabājas seifā.</w:t>
      </w:r>
    </w:p>
    <w:p w14:paraId="36B7837D" w14:textId="77777777" w:rsidR="002449B5" w:rsidRPr="00D73B26" w:rsidRDefault="002449B5" w:rsidP="00D73B26">
      <w:pPr>
        <w:pStyle w:val="Sarakstarindkopa"/>
        <w:spacing w:after="0" w:line="240" w:lineRule="auto"/>
        <w:ind w:left="0"/>
        <w:rPr>
          <w:rFonts w:eastAsia="Times New Roman"/>
          <w:color w:val="000000" w:themeColor="text1"/>
          <w:sz w:val="24"/>
          <w:szCs w:val="24"/>
          <w:lang w:eastAsia="lv-LV"/>
        </w:rPr>
      </w:pPr>
    </w:p>
    <w:p w14:paraId="0A65723C" w14:textId="46430749" w:rsidR="00F458F5" w:rsidRPr="00D73B26" w:rsidRDefault="00A768B4" w:rsidP="0089202F">
      <w:pPr>
        <w:pStyle w:val="Sarakstarindkopa"/>
        <w:numPr>
          <w:ilvl w:val="0"/>
          <w:numId w:val="2"/>
        </w:numPr>
        <w:spacing w:after="0" w:line="240" w:lineRule="auto"/>
        <w:ind w:left="0" w:firstLine="0"/>
        <w:textAlignment w:val="baseline"/>
        <w:rPr>
          <w:rFonts w:eastAsia="Times New Roman"/>
          <w:color w:val="000000" w:themeColor="text1"/>
          <w:sz w:val="24"/>
          <w:szCs w:val="24"/>
          <w:lang w:eastAsia="lv-LV"/>
        </w:rPr>
      </w:pPr>
      <w:r w:rsidRPr="00D73B26">
        <w:rPr>
          <w:rFonts w:eastAsia="Times New Roman"/>
          <w:b/>
          <w:bCs/>
          <w:color w:val="000000" w:themeColor="text1"/>
          <w:sz w:val="24"/>
          <w:szCs w:val="24"/>
          <w:bdr w:val="none" w:sz="0" w:space="0" w:color="auto" w:frame="1"/>
          <w:lang w:eastAsia="lv-LV"/>
        </w:rPr>
        <w:t>Pārbaudes rezultātu atgriezeniskās saites sniegšana Trauksmes cēlējam</w:t>
      </w:r>
    </w:p>
    <w:p w14:paraId="726C762A" w14:textId="77777777" w:rsidR="00F458F5" w:rsidRPr="00D73B26" w:rsidRDefault="00A768B4" w:rsidP="0089202F">
      <w:pPr>
        <w:pStyle w:val="Sarakstarindkopa"/>
        <w:numPr>
          <w:ilvl w:val="1"/>
          <w:numId w:val="2"/>
        </w:numPr>
        <w:spacing w:after="0" w:line="240" w:lineRule="auto"/>
        <w:ind w:left="0" w:firstLine="0"/>
        <w:textAlignment w:val="baseline"/>
        <w:rPr>
          <w:rFonts w:eastAsia="Times New Roman"/>
          <w:color w:val="000000" w:themeColor="text1"/>
          <w:sz w:val="24"/>
          <w:szCs w:val="24"/>
          <w:lang w:eastAsia="lv-LV"/>
        </w:rPr>
      </w:pPr>
      <w:r w:rsidRPr="00D73B26">
        <w:rPr>
          <w:rFonts w:eastAsia="Times New Roman"/>
          <w:color w:val="000000" w:themeColor="text1"/>
          <w:sz w:val="24"/>
          <w:szCs w:val="24"/>
          <w:lang w:eastAsia="lv-LV"/>
        </w:rPr>
        <w:t>Trauksmes cēlējs saņem rakstiski atgriezenisko saiti par ziņojuma izskatīšanas gaitu ne vēlāk kā 2 (divu) mēnešu laikā no d</w:t>
      </w:r>
      <w:r w:rsidR="00F458F5" w:rsidRPr="00D73B26">
        <w:rPr>
          <w:rFonts w:eastAsia="Times New Roman"/>
          <w:color w:val="000000" w:themeColor="text1"/>
          <w:sz w:val="24"/>
          <w:szCs w:val="24"/>
          <w:lang w:eastAsia="lv-LV"/>
        </w:rPr>
        <w:t>ienas, kad ziņojums atzīts par T</w:t>
      </w:r>
      <w:r w:rsidRPr="00D73B26">
        <w:rPr>
          <w:rFonts w:eastAsia="Times New Roman"/>
          <w:color w:val="000000" w:themeColor="text1"/>
          <w:sz w:val="24"/>
          <w:szCs w:val="24"/>
          <w:lang w:eastAsia="lv-LV"/>
        </w:rPr>
        <w:t>rauksmes cēlēja ziņojumu.</w:t>
      </w:r>
    </w:p>
    <w:p w14:paraId="648FE01F" w14:textId="77777777" w:rsidR="00F458F5" w:rsidRPr="00D73B26" w:rsidRDefault="00A768B4" w:rsidP="0089202F">
      <w:pPr>
        <w:pStyle w:val="Sarakstarindkopa"/>
        <w:numPr>
          <w:ilvl w:val="1"/>
          <w:numId w:val="2"/>
        </w:numPr>
        <w:spacing w:after="0" w:line="240" w:lineRule="auto"/>
        <w:ind w:left="0" w:firstLine="0"/>
        <w:textAlignment w:val="baseline"/>
        <w:rPr>
          <w:rFonts w:eastAsia="Times New Roman"/>
          <w:color w:val="000000" w:themeColor="text1"/>
          <w:sz w:val="24"/>
          <w:szCs w:val="24"/>
          <w:lang w:eastAsia="lv-LV"/>
        </w:rPr>
      </w:pPr>
      <w:r w:rsidRPr="00D73B26">
        <w:rPr>
          <w:rFonts w:eastAsia="Times New Roman"/>
          <w:color w:val="000000" w:themeColor="text1"/>
          <w:sz w:val="24"/>
          <w:szCs w:val="24"/>
          <w:lang w:eastAsia="lv-LV"/>
        </w:rPr>
        <w:t xml:space="preserve">Pēc pārbaudes lietas izskatīšanas Trauksmes cēlējs rakstiski saņem informāciju par to, kāds ir rezultāts ziņojuma izskatīšanai, un par to, vai tiks veikti turpmāki pasākumi vai procesu uzlabojumi </w:t>
      </w:r>
      <w:r w:rsidR="00F458F5" w:rsidRPr="00D73B26">
        <w:rPr>
          <w:rFonts w:eastAsia="Times New Roman"/>
          <w:color w:val="000000" w:themeColor="text1"/>
          <w:sz w:val="24"/>
          <w:szCs w:val="24"/>
          <w:lang w:eastAsia="lv-LV"/>
        </w:rPr>
        <w:t>U</w:t>
      </w:r>
      <w:r w:rsidRPr="00D73B26">
        <w:rPr>
          <w:rFonts w:eastAsia="Times New Roman"/>
          <w:color w:val="000000" w:themeColor="text1"/>
          <w:sz w:val="24"/>
          <w:szCs w:val="24"/>
          <w:lang w:eastAsia="lv-LV"/>
        </w:rPr>
        <w:t>zņēmumā.</w:t>
      </w:r>
    </w:p>
    <w:p w14:paraId="2219FBC7" w14:textId="7E95F80C" w:rsidR="00F458F5" w:rsidRPr="00D73B26" w:rsidRDefault="00A768B4" w:rsidP="0089202F">
      <w:pPr>
        <w:pStyle w:val="Sarakstarindkopa"/>
        <w:numPr>
          <w:ilvl w:val="1"/>
          <w:numId w:val="2"/>
        </w:numPr>
        <w:spacing w:after="0" w:line="240" w:lineRule="auto"/>
        <w:ind w:left="0" w:firstLine="0"/>
        <w:textAlignment w:val="baseline"/>
        <w:rPr>
          <w:rFonts w:eastAsia="Times New Roman"/>
          <w:color w:val="000000" w:themeColor="text1"/>
          <w:sz w:val="24"/>
          <w:szCs w:val="24"/>
          <w:lang w:eastAsia="lv-LV"/>
        </w:rPr>
      </w:pPr>
      <w:r w:rsidRPr="00D73B26">
        <w:rPr>
          <w:rFonts w:eastAsia="Times New Roman"/>
          <w:color w:val="000000" w:themeColor="text1"/>
          <w:sz w:val="24"/>
          <w:szCs w:val="24"/>
          <w:lang w:eastAsia="lv-LV"/>
        </w:rPr>
        <w:t xml:space="preserve">Informācija par konkrētām personām, kuras, iespējams, iesaistītas pārkāpuma izdarīšanā, netiek izpausta, un atgriezeniskā saite varētu būt vispārīga, ņemot vērā </w:t>
      </w:r>
      <w:r w:rsidR="00F458F5" w:rsidRPr="00D73B26">
        <w:rPr>
          <w:rFonts w:eastAsia="Times New Roman"/>
          <w:color w:val="000000" w:themeColor="text1"/>
          <w:sz w:val="24"/>
          <w:szCs w:val="24"/>
          <w:lang w:eastAsia="lv-LV"/>
        </w:rPr>
        <w:t>U</w:t>
      </w:r>
      <w:r w:rsidRPr="00D73B26">
        <w:rPr>
          <w:rFonts w:eastAsia="Times New Roman"/>
          <w:color w:val="000000" w:themeColor="text1"/>
          <w:sz w:val="24"/>
          <w:szCs w:val="24"/>
          <w:lang w:eastAsia="lv-LV"/>
        </w:rPr>
        <w:t>zņēmuma interesi saglabāt savas informācijas konfidencialitāti un trešo personu tiesības</w:t>
      </w:r>
      <w:r w:rsidR="00F458F5" w:rsidRPr="00D73B26">
        <w:rPr>
          <w:rFonts w:eastAsia="Times New Roman"/>
          <w:color w:val="000000" w:themeColor="text1"/>
          <w:sz w:val="24"/>
          <w:szCs w:val="24"/>
          <w:lang w:eastAsia="lv-LV"/>
        </w:rPr>
        <w:t>.</w:t>
      </w:r>
      <w:r w:rsidRPr="00D73B26">
        <w:rPr>
          <w:rFonts w:eastAsia="Times New Roman"/>
          <w:color w:val="000000" w:themeColor="text1"/>
          <w:sz w:val="24"/>
          <w:szCs w:val="24"/>
          <w:lang w:eastAsia="lv-LV"/>
        </w:rPr>
        <w:t xml:space="preserve"> </w:t>
      </w:r>
    </w:p>
    <w:p w14:paraId="0354B823" w14:textId="77777777" w:rsidR="00F458F5" w:rsidRPr="00D73B26" w:rsidRDefault="00F458F5" w:rsidP="00D73B26">
      <w:pPr>
        <w:spacing w:after="0" w:line="240" w:lineRule="auto"/>
        <w:textAlignment w:val="baseline"/>
        <w:rPr>
          <w:rFonts w:eastAsia="Times New Roman" w:cs="Times New Roman"/>
          <w:color w:val="000000" w:themeColor="text1"/>
          <w:sz w:val="24"/>
          <w:szCs w:val="24"/>
          <w:lang w:eastAsia="lv-LV"/>
        </w:rPr>
      </w:pPr>
    </w:p>
    <w:p w14:paraId="1D5A5B9C" w14:textId="77777777" w:rsidR="00F458F5" w:rsidRPr="00D73B26" w:rsidRDefault="00F458F5" w:rsidP="0089202F">
      <w:pPr>
        <w:pStyle w:val="Sarakstarindkopa"/>
        <w:numPr>
          <w:ilvl w:val="0"/>
          <w:numId w:val="2"/>
        </w:numPr>
        <w:spacing w:after="0" w:line="240" w:lineRule="auto"/>
        <w:ind w:left="0" w:firstLine="0"/>
        <w:textAlignment w:val="baseline"/>
        <w:rPr>
          <w:rFonts w:eastAsia="Times New Roman"/>
          <w:b/>
          <w:color w:val="000000" w:themeColor="text1"/>
          <w:sz w:val="24"/>
          <w:szCs w:val="24"/>
          <w:lang w:eastAsia="lv-LV"/>
        </w:rPr>
      </w:pPr>
      <w:r w:rsidRPr="00D73B26">
        <w:rPr>
          <w:b/>
          <w:color w:val="000000" w:themeColor="text1"/>
          <w:sz w:val="24"/>
          <w:szCs w:val="24"/>
        </w:rPr>
        <w:lastRenderedPageBreak/>
        <w:t>Citi noteikumi</w:t>
      </w:r>
    </w:p>
    <w:p w14:paraId="746E8901" w14:textId="6827A1D5" w:rsidR="00F458F5" w:rsidRPr="00D73B26" w:rsidRDefault="004F5D5F"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sz w:val="24"/>
          <w:szCs w:val="24"/>
        </w:rPr>
        <w:t>Trauksmes cēlēju un viņa radiniekus aizliegts disciplināri vai citādi sodīt, atbrīvot no darba vai amata, pazemināt amatā, pārcelt citā darbā vai amatā vai citādi tieši vai netieši radīt viņiem nelabvēlīgas sekas tāpēc, ka Trauksmes cēlējs ir sniedzis Trauksmes cēlēja ziņojumu.</w:t>
      </w:r>
    </w:p>
    <w:p w14:paraId="33C2A4A1" w14:textId="77777777" w:rsidR="00F458F5" w:rsidRPr="00D73B26" w:rsidRDefault="009E1F58" w:rsidP="0089202F">
      <w:pPr>
        <w:pStyle w:val="Sarakstarindkopa"/>
        <w:numPr>
          <w:ilvl w:val="2"/>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J</w:t>
      </w:r>
      <w:r w:rsidR="002449B5" w:rsidRPr="00D73B26">
        <w:rPr>
          <w:color w:val="000000" w:themeColor="text1"/>
          <w:sz w:val="24"/>
          <w:szCs w:val="24"/>
        </w:rPr>
        <w:t>a trauksmes celšanas dēļ tomēr ir radītas nelabvēlīgas sekas, personai ir tiesības uz aizsardzību. Aizsardzība ietver gan organizācijas pasākumus, gan valsts garantijas.</w:t>
      </w:r>
    </w:p>
    <w:p w14:paraId="4706FC1F" w14:textId="5A172C8D" w:rsidR="005D04EC" w:rsidRPr="00D73B26" w:rsidRDefault="005D04EC"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rFonts w:eastAsia="Times New Roman"/>
          <w:color w:val="000000" w:themeColor="text1"/>
          <w:sz w:val="24"/>
          <w:szCs w:val="24"/>
          <w:lang w:eastAsia="lv-LV"/>
        </w:rPr>
        <w:t>Trauksmes c</w:t>
      </w:r>
      <w:r w:rsidR="00F458F5" w:rsidRPr="00D73B26">
        <w:rPr>
          <w:rFonts w:eastAsia="Times New Roman"/>
          <w:color w:val="000000" w:themeColor="text1"/>
          <w:sz w:val="24"/>
          <w:szCs w:val="24"/>
          <w:lang w:eastAsia="lv-LV"/>
        </w:rPr>
        <w:t>ēlē</w:t>
      </w:r>
      <w:r w:rsidRPr="00D73B26">
        <w:rPr>
          <w:rFonts w:eastAsia="Times New Roman"/>
          <w:color w:val="000000" w:themeColor="text1"/>
          <w:sz w:val="24"/>
          <w:szCs w:val="24"/>
          <w:lang w:eastAsia="lv-LV"/>
        </w:rPr>
        <w:t>ja personas datus bez ob</w:t>
      </w:r>
      <w:r w:rsidR="00F458F5" w:rsidRPr="00D73B26">
        <w:rPr>
          <w:rFonts w:eastAsia="Times New Roman"/>
          <w:color w:val="000000" w:themeColor="text1"/>
          <w:sz w:val="24"/>
          <w:szCs w:val="24"/>
          <w:lang w:eastAsia="lv-LV"/>
        </w:rPr>
        <w:t>jektīva iemesla</w:t>
      </w:r>
      <w:r w:rsidRPr="00D73B26">
        <w:rPr>
          <w:rFonts w:eastAsia="Times New Roman"/>
          <w:color w:val="000000" w:themeColor="text1"/>
          <w:sz w:val="24"/>
          <w:szCs w:val="24"/>
          <w:lang w:eastAsia="lv-LV"/>
        </w:rPr>
        <w:t xml:space="preserve"> vai bez </w:t>
      </w:r>
      <w:r w:rsidR="00F458F5" w:rsidRPr="00D73B26">
        <w:rPr>
          <w:rFonts w:eastAsia="Times New Roman"/>
          <w:color w:val="000000" w:themeColor="text1"/>
          <w:sz w:val="24"/>
          <w:szCs w:val="24"/>
          <w:lang w:eastAsia="lv-LV"/>
        </w:rPr>
        <w:t>T</w:t>
      </w:r>
      <w:r w:rsidRPr="00D73B26">
        <w:rPr>
          <w:rFonts w:eastAsia="Times New Roman"/>
          <w:color w:val="000000" w:themeColor="text1"/>
          <w:sz w:val="24"/>
          <w:szCs w:val="24"/>
          <w:lang w:eastAsia="lv-LV"/>
        </w:rPr>
        <w:t xml:space="preserve">rauksmes </w:t>
      </w:r>
      <w:r w:rsidR="00F458F5" w:rsidRPr="00D73B26">
        <w:rPr>
          <w:rFonts w:eastAsia="Times New Roman"/>
          <w:color w:val="000000" w:themeColor="text1"/>
          <w:sz w:val="24"/>
          <w:szCs w:val="24"/>
          <w:lang w:eastAsia="lv-LV"/>
        </w:rPr>
        <w:t xml:space="preserve">cēlēja piekrišanas aizliegts nodot personām, kuras nav saistītas ar ziņojuma saņemšanu un izvērtēšanu. </w:t>
      </w:r>
    </w:p>
    <w:p w14:paraId="283ADDE3" w14:textId="64DFF261" w:rsidR="00535431" w:rsidRPr="00D73B26" w:rsidRDefault="0012606F"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Darbinieku, uzsākot darba attiecības (parakstot darba līgumu vai citu dokumentu par darba veikšanu),</w:t>
      </w:r>
      <w:r w:rsidR="00F458F5" w:rsidRPr="00D73B26">
        <w:rPr>
          <w:color w:val="000000" w:themeColor="text1"/>
          <w:sz w:val="24"/>
          <w:szCs w:val="24"/>
        </w:rPr>
        <w:t xml:space="preserve"> iepazīstina </w:t>
      </w:r>
      <w:r w:rsidRPr="00D73B26">
        <w:rPr>
          <w:color w:val="000000" w:themeColor="text1"/>
          <w:sz w:val="24"/>
          <w:szCs w:val="24"/>
        </w:rPr>
        <w:t xml:space="preserve">ar šo </w:t>
      </w:r>
      <w:r w:rsidR="00F458F5" w:rsidRPr="00D73B26">
        <w:rPr>
          <w:color w:val="000000" w:themeColor="text1"/>
          <w:sz w:val="24"/>
          <w:szCs w:val="24"/>
        </w:rPr>
        <w:t>Kārtību</w:t>
      </w:r>
      <w:r w:rsidR="00535431" w:rsidRPr="00D73B26">
        <w:rPr>
          <w:color w:val="000000" w:themeColor="text1"/>
          <w:sz w:val="24"/>
          <w:szCs w:val="24"/>
        </w:rPr>
        <w:t xml:space="preserve">. </w:t>
      </w:r>
    </w:p>
    <w:p w14:paraId="73FFAA64" w14:textId="6DDE090D" w:rsidR="00535431" w:rsidRPr="00D73B26" w:rsidRDefault="00535431"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 xml:space="preserve">Trauksmes cēlēju ziņojumus un ar to saistītos materiālus Slimnīcā glabā </w:t>
      </w:r>
      <w:r w:rsidR="00321CA5">
        <w:rPr>
          <w:color w:val="000000" w:themeColor="text1"/>
          <w:sz w:val="24"/>
          <w:szCs w:val="24"/>
        </w:rPr>
        <w:t>5 (</w:t>
      </w:r>
      <w:r w:rsidRPr="00D73B26">
        <w:rPr>
          <w:color w:val="000000" w:themeColor="text1"/>
          <w:sz w:val="24"/>
          <w:szCs w:val="24"/>
        </w:rPr>
        <w:t>piecus</w:t>
      </w:r>
      <w:r w:rsidR="00321CA5">
        <w:rPr>
          <w:color w:val="000000" w:themeColor="text1"/>
          <w:sz w:val="24"/>
          <w:szCs w:val="24"/>
        </w:rPr>
        <w:t>)</w:t>
      </w:r>
      <w:r w:rsidRPr="00D73B26">
        <w:rPr>
          <w:color w:val="000000" w:themeColor="text1"/>
          <w:sz w:val="24"/>
          <w:szCs w:val="24"/>
        </w:rPr>
        <w:t xml:space="preserve"> gadus.</w:t>
      </w:r>
      <w:r w:rsidR="004F5D5F" w:rsidRPr="00D73B26">
        <w:rPr>
          <w:sz w:val="24"/>
          <w:szCs w:val="24"/>
        </w:rPr>
        <w:t xml:space="preserve"> Tāds ziņojums, kas nav atzīts par trauksmes cēlēja ziņojumu, kā arī ar to saistītā informācija, ti</w:t>
      </w:r>
      <w:r w:rsidR="00EB599D" w:rsidRPr="00D73B26">
        <w:rPr>
          <w:sz w:val="24"/>
          <w:szCs w:val="24"/>
        </w:rPr>
        <w:t>ek nekavējoties dzēsts vai iznīcināts</w:t>
      </w:r>
      <w:r w:rsidR="004F5D5F" w:rsidRPr="00D73B26">
        <w:rPr>
          <w:sz w:val="24"/>
          <w:szCs w:val="24"/>
        </w:rPr>
        <w:t>.</w:t>
      </w:r>
    </w:p>
    <w:p w14:paraId="11085715" w14:textId="52B81A6B" w:rsidR="00535431" w:rsidRPr="00D73B26" w:rsidRDefault="00535431"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 xml:space="preserve">Atbildīgā persona katru gadu </w:t>
      </w:r>
      <w:r w:rsidRPr="00D73B26">
        <w:rPr>
          <w:color w:val="000000" w:themeColor="text1"/>
          <w:sz w:val="24"/>
          <w:szCs w:val="24"/>
          <w:lang w:eastAsia="en-GB"/>
        </w:rPr>
        <w:t xml:space="preserve">apkopo informāciju par trauksmes celšanu un trauksmes cēlēju aizsardzību un </w:t>
      </w:r>
      <w:r w:rsidR="00F458F5" w:rsidRPr="00D73B26">
        <w:rPr>
          <w:color w:val="000000" w:themeColor="text1"/>
          <w:sz w:val="24"/>
          <w:szCs w:val="24"/>
          <w:lang w:eastAsia="en-GB"/>
        </w:rPr>
        <w:t>nodod datus valdei</w:t>
      </w:r>
      <w:r w:rsidRPr="00D73B26">
        <w:rPr>
          <w:color w:val="000000" w:themeColor="text1"/>
          <w:sz w:val="24"/>
          <w:szCs w:val="24"/>
          <w:lang w:eastAsia="en-GB"/>
        </w:rPr>
        <w:t>.</w:t>
      </w:r>
    </w:p>
    <w:p w14:paraId="3C9FDD2E" w14:textId="247CE1E9" w:rsidR="009E1F58" w:rsidRPr="00D73B26" w:rsidRDefault="009E1F58"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 xml:space="preserve">Kārtība </w:t>
      </w:r>
      <w:r w:rsidR="00FA5691" w:rsidRPr="00D73B26">
        <w:rPr>
          <w:color w:val="000000" w:themeColor="text1"/>
          <w:sz w:val="24"/>
          <w:szCs w:val="24"/>
        </w:rPr>
        <w:t>stājas spēkā 20</w:t>
      </w:r>
      <w:r w:rsidR="00D47378" w:rsidRPr="00D73B26">
        <w:rPr>
          <w:color w:val="000000" w:themeColor="text1"/>
          <w:sz w:val="24"/>
          <w:szCs w:val="24"/>
        </w:rPr>
        <w:t>2</w:t>
      </w:r>
      <w:r w:rsidR="009175FF" w:rsidRPr="00D73B26">
        <w:rPr>
          <w:color w:val="000000" w:themeColor="text1"/>
          <w:sz w:val="24"/>
          <w:szCs w:val="24"/>
        </w:rPr>
        <w:t>2</w:t>
      </w:r>
      <w:r w:rsidR="00FA5691" w:rsidRPr="00D73B26">
        <w:rPr>
          <w:color w:val="000000" w:themeColor="text1"/>
          <w:sz w:val="24"/>
          <w:szCs w:val="24"/>
        </w:rPr>
        <w:t xml:space="preserve">. gada </w:t>
      </w:r>
      <w:r w:rsidR="00812CC9">
        <w:rPr>
          <w:color w:val="000000" w:themeColor="text1"/>
          <w:sz w:val="24"/>
          <w:szCs w:val="24"/>
        </w:rPr>
        <w:t>01.</w:t>
      </w:r>
      <w:r w:rsidR="00E47102">
        <w:rPr>
          <w:color w:val="000000" w:themeColor="text1"/>
          <w:sz w:val="24"/>
          <w:szCs w:val="24"/>
        </w:rPr>
        <w:t> </w:t>
      </w:r>
      <w:r w:rsidR="00812CC9">
        <w:rPr>
          <w:color w:val="000000" w:themeColor="text1"/>
          <w:sz w:val="24"/>
          <w:szCs w:val="24"/>
        </w:rPr>
        <w:t>maijā.</w:t>
      </w:r>
    </w:p>
    <w:p w14:paraId="6D1F42E8" w14:textId="5D8FC5E8" w:rsidR="007178E8" w:rsidRPr="00D73B26" w:rsidRDefault="00FA5691" w:rsidP="0089202F">
      <w:pPr>
        <w:pStyle w:val="Sarakstarindkopa"/>
        <w:numPr>
          <w:ilvl w:val="1"/>
          <w:numId w:val="5"/>
        </w:numPr>
        <w:spacing w:after="0" w:line="240" w:lineRule="auto"/>
        <w:ind w:left="0" w:firstLine="0"/>
        <w:textAlignment w:val="baseline"/>
        <w:rPr>
          <w:rFonts w:eastAsia="Times New Roman"/>
          <w:color w:val="000000" w:themeColor="text1"/>
          <w:sz w:val="24"/>
          <w:szCs w:val="24"/>
          <w:lang w:eastAsia="lv-LV"/>
        </w:rPr>
      </w:pPr>
      <w:r w:rsidRPr="00D73B26">
        <w:rPr>
          <w:color w:val="000000" w:themeColor="text1"/>
          <w:sz w:val="24"/>
          <w:szCs w:val="24"/>
        </w:rPr>
        <w:t xml:space="preserve">Grozījumus </w:t>
      </w:r>
      <w:r w:rsidR="009E1F58" w:rsidRPr="00D73B26">
        <w:rPr>
          <w:color w:val="000000" w:themeColor="text1"/>
          <w:sz w:val="24"/>
          <w:szCs w:val="24"/>
        </w:rPr>
        <w:t>Kārtībā</w:t>
      </w:r>
      <w:r w:rsidRPr="00D73B26">
        <w:rPr>
          <w:color w:val="000000" w:themeColor="text1"/>
          <w:sz w:val="24"/>
          <w:szCs w:val="24"/>
        </w:rPr>
        <w:t xml:space="preserve"> var veikt ar valdes </w:t>
      </w:r>
      <w:r w:rsidR="002E5489" w:rsidRPr="00D73B26">
        <w:rPr>
          <w:color w:val="000000" w:themeColor="text1"/>
          <w:sz w:val="24"/>
          <w:szCs w:val="24"/>
        </w:rPr>
        <w:t>attiecīgu lēmumu</w:t>
      </w:r>
      <w:r w:rsidR="009E1F58" w:rsidRPr="00D73B26">
        <w:rPr>
          <w:color w:val="000000" w:themeColor="text1"/>
          <w:sz w:val="24"/>
          <w:szCs w:val="24"/>
        </w:rPr>
        <w:t>.</w:t>
      </w:r>
    </w:p>
    <w:p w14:paraId="7B647391" w14:textId="77777777" w:rsidR="00F458F5" w:rsidRPr="00D73B26" w:rsidRDefault="00F458F5" w:rsidP="00D73B26">
      <w:pPr>
        <w:spacing w:after="0" w:line="240" w:lineRule="auto"/>
        <w:textAlignment w:val="baseline"/>
        <w:rPr>
          <w:rFonts w:eastAsia="Times New Roman" w:cs="Times New Roman"/>
          <w:color w:val="000000" w:themeColor="text1"/>
          <w:sz w:val="24"/>
          <w:szCs w:val="24"/>
          <w:lang w:eastAsia="lv-LV"/>
        </w:rPr>
      </w:pPr>
    </w:p>
    <w:p w14:paraId="0D288092" w14:textId="77777777" w:rsidR="00321CA5" w:rsidRDefault="00321CA5" w:rsidP="00D73B26">
      <w:pPr>
        <w:spacing w:after="0" w:line="240" w:lineRule="auto"/>
        <w:textAlignment w:val="baseline"/>
        <w:rPr>
          <w:rFonts w:eastAsia="Times New Roman" w:cs="Times New Roman"/>
          <w:color w:val="000000" w:themeColor="text1"/>
          <w:sz w:val="24"/>
          <w:szCs w:val="24"/>
          <w:lang w:eastAsia="lv-LV"/>
        </w:rPr>
      </w:pPr>
    </w:p>
    <w:p w14:paraId="49148B38" w14:textId="7A0E2EDB" w:rsidR="00E47102" w:rsidRPr="001B460B" w:rsidRDefault="0052634B" w:rsidP="00D73B26">
      <w:pPr>
        <w:spacing w:after="0" w:line="240" w:lineRule="auto"/>
        <w:textAlignment w:val="baseline"/>
        <w:rPr>
          <w:rFonts w:eastAsia="Times New Roman" w:cs="Times New Roman"/>
          <w:color w:val="000000" w:themeColor="text1"/>
          <w:sz w:val="22"/>
          <w:lang w:eastAsia="lv-LV"/>
        </w:rPr>
      </w:pPr>
      <w:r w:rsidRPr="001B460B">
        <w:rPr>
          <w:rFonts w:eastAsia="Times New Roman" w:cs="Times New Roman"/>
          <w:color w:val="000000" w:themeColor="text1"/>
          <w:sz w:val="22"/>
          <w:lang w:eastAsia="lv-LV"/>
        </w:rPr>
        <w:t xml:space="preserve">Sagatavoja: </w:t>
      </w:r>
    </w:p>
    <w:p w14:paraId="57B28540" w14:textId="65F37D23" w:rsidR="00F458F5" w:rsidRPr="001B460B" w:rsidRDefault="0052634B" w:rsidP="00D73B26">
      <w:pPr>
        <w:spacing w:after="0" w:line="240" w:lineRule="auto"/>
        <w:textAlignment w:val="baseline"/>
        <w:rPr>
          <w:rFonts w:eastAsia="Times New Roman" w:cs="Times New Roman"/>
          <w:color w:val="000000" w:themeColor="text1"/>
          <w:sz w:val="22"/>
          <w:lang w:eastAsia="lv-LV"/>
        </w:rPr>
      </w:pPr>
      <w:r w:rsidRPr="001B460B">
        <w:rPr>
          <w:rFonts w:cs="Times New Roman"/>
          <w:color w:val="000000" w:themeColor="text1"/>
          <w:sz w:val="22"/>
        </w:rPr>
        <w:t>juriste Agrita Līcīte-</w:t>
      </w:r>
      <w:proofErr w:type="spellStart"/>
      <w:r w:rsidRPr="001B460B">
        <w:rPr>
          <w:rFonts w:cs="Times New Roman"/>
          <w:color w:val="000000" w:themeColor="text1"/>
          <w:sz w:val="22"/>
        </w:rPr>
        <w:t>Beitāne</w:t>
      </w:r>
      <w:proofErr w:type="spellEnd"/>
    </w:p>
    <w:p w14:paraId="76AEC096" w14:textId="77777777" w:rsidR="00F458F5" w:rsidRPr="00D73B26" w:rsidRDefault="00F458F5" w:rsidP="00D73B26">
      <w:pPr>
        <w:spacing w:after="0" w:line="240" w:lineRule="auto"/>
        <w:textAlignment w:val="baseline"/>
        <w:rPr>
          <w:rFonts w:eastAsia="Times New Roman" w:cs="Times New Roman"/>
          <w:color w:val="000000" w:themeColor="text1"/>
          <w:sz w:val="24"/>
          <w:szCs w:val="24"/>
          <w:lang w:eastAsia="lv-LV"/>
        </w:rPr>
      </w:pPr>
    </w:p>
    <w:p w14:paraId="3E44E142" w14:textId="77777777" w:rsidR="009F4EDC" w:rsidRPr="00D73B26" w:rsidRDefault="009F4EDC" w:rsidP="00D73B26">
      <w:pPr>
        <w:spacing w:after="0" w:line="240" w:lineRule="auto"/>
        <w:textAlignment w:val="baseline"/>
        <w:rPr>
          <w:rFonts w:eastAsia="Times New Roman" w:cs="Times New Roman"/>
          <w:color w:val="000000" w:themeColor="text1"/>
          <w:sz w:val="24"/>
          <w:szCs w:val="24"/>
          <w:lang w:eastAsia="lv-LV"/>
        </w:rPr>
      </w:pPr>
    </w:p>
    <w:p w14:paraId="71045CF5" w14:textId="77777777" w:rsidR="00167741" w:rsidRDefault="00167741" w:rsidP="00D73B26">
      <w:pPr>
        <w:spacing w:after="0" w:line="240" w:lineRule="auto"/>
        <w:jc w:val="right"/>
        <w:rPr>
          <w:rFonts w:cs="Times New Roman"/>
          <w:color w:val="000000" w:themeColor="text1"/>
          <w:sz w:val="24"/>
          <w:szCs w:val="24"/>
          <w:lang w:eastAsia="lv-LV"/>
        </w:rPr>
      </w:pPr>
    </w:p>
    <w:p w14:paraId="72D21A97" w14:textId="77777777" w:rsidR="00167741" w:rsidRDefault="00167741" w:rsidP="00D73B26">
      <w:pPr>
        <w:spacing w:after="0" w:line="240" w:lineRule="auto"/>
        <w:jc w:val="right"/>
        <w:rPr>
          <w:rFonts w:cs="Times New Roman"/>
          <w:color w:val="000000" w:themeColor="text1"/>
          <w:sz w:val="24"/>
          <w:szCs w:val="24"/>
          <w:lang w:eastAsia="lv-LV"/>
        </w:rPr>
      </w:pPr>
    </w:p>
    <w:p w14:paraId="5943D192" w14:textId="77777777" w:rsidR="00787BBE" w:rsidRDefault="00787BBE" w:rsidP="00D73B26">
      <w:pPr>
        <w:spacing w:after="0" w:line="240" w:lineRule="auto"/>
        <w:jc w:val="right"/>
        <w:rPr>
          <w:rFonts w:cs="Times New Roman"/>
          <w:color w:val="000000" w:themeColor="text1"/>
          <w:sz w:val="24"/>
          <w:szCs w:val="24"/>
          <w:lang w:eastAsia="lv-LV"/>
        </w:rPr>
      </w:pPr>
    </w:p>
    <w:p w14:paraId="35F9C8A4" w14:textId="77777777" w:rsidR="00787BBE" w:rsidRDefault="00787BBE" w:rsidP="00D73B26">
      <w:pPr>
        <w:spacing w:after="0" w:line="240" w:lineRule="auto"/>
        <w:jc w:val="right"/>
        <w:rPr>
          <w:rFonts w:cs="Times New Roman"/>
          <w:color w:val="000000" w:themeColor="text1"/>
          <w:sz w:val="24"/>
          <w:szCs w:val="24"/>
          <w:lang w:eastAsia="lv-LV"/>
        </w:rPr>
      </w:pPr>
    </w:p>
    <w:p w14:paraId="08E2CD73" w14:textId="77777777" w:rsidR="00787BBE" w:rsidRDefault="00787BBE" w:rsidP="00D73B26">
      <w:pPr>
        <w:spacing w:after="0" w:line="240" w:lineRule="auto"/>
        <w:jc w:val="right"/>
        <w:rPr>
          <w:rFonts w:cs="Times New Roman"/>
          <w:color w:val="000000" w:themeColor="text1"/>
          <w:sz w:val="24"/>
          <w:szCs w:val="24"/>
          <w:lang w:eastAsia="lv-LV"/>
        </w:rPr>
      </w:pPr>
    </w:p>
    <w:p w14:paraId="467764CB" w14:textId="77777777" w:rsidR="00787BBE" w:rsidRDefault="00787BBE" w:rsidP="00D73B26">
      <w:pPr>
        <w:spacing w:after="0" w:line="240" w:lineRule="auto"/>
        <w:jc w:val="right"/>
        <w:rPr>
          <w:rFonts w:cs="Times New Roman"/>
          <w:color w:val="000000" w:themeColor="text1"/>
          <w:sz w:val="24"/>
          <w:szCs w:val="24"/>
          <w:lang w:eastAsia="lv-LV"/>
        </w:rPr>
      </w:pPr>
    </w:p>
    <w:p w14:paraId="7888B9BC" w14:textId="77777777" w:rsidR="00787BBE" w:rsidRDefault="00787BBE" w:rsidP="00D73B26">
      <w:pPr>
        <w:spacing w:after="0" w:line="240" w:lineRule="auto"/>
        <w:jc w:val="right"/>
        <w:rPr>
          <w:rFonts w:cs="Times New Roman"/>
          <w:color w:val="000000" w:themeColor="text1"/>
          <w:sz w:val="24"/>
          <w:szCs w:val="24"/>
          <w:lang w:eastAsia="lv-LV"/>
        </w:rPr>
      </w:pPr>
    </w:p>
    <w:p w14:paraId="2D15E515" w14:textId="77777777" w:rsidR="00787BBE" w:rsidRDefault="00787BBE" w:rsidP="00D73B26">
      <w:pPr>
        <w:spacing w:after="0" w:line="240" w:lineRule="auto"/>
        <w:jc w:val="right"/>
        <w:rPr>
          <w:rFonts w:cs="Times New Roman"/>
          <w:color w:val="000000" w:themeColor="text1"/>
          <w:sz w:val="24"/>
          <w:szCs w:val="24"/>
          <w:lang w:eastAsia="lv-LV"/>
        </w:rPr>
      </w:pPr>
    </w:p>
    <w:p w14:paraId="36C30E8A" w14:textId="77777777" w:rsidR="00787BBE" w:rsidRDefault="00787BBE" w:rsidP="00D73B26">
      <w:pPr>
        <w:spacing w:after="0" w:line="240" w:lineRule="auto"/>
        <w:jc w:val="right"/>
        <w:rPr>
          <w:rFonts w:cs="Times New Roman"/>
          <w:color w:val="000000" w:themeColor="text1"/>
          <w:sz w:val="24"/>
          <w:szCs w:val="24"/>
          <w:lang w:eastAsia="lv-LV"/>
        </w:rPr>
      </w:pPr>
    </w:p>
    <w:p w14:paraId="626A90B0" w14:textId="77777777" w:rsidR="00787BBE" w:rsidRDefault="00787BBE" w:rsidP="00D73B26">
      <w:pPr>
        <w:spacing w:after="0" w:line="240" w:lineRule="auto"/>
        <w:jc w:val="right"/>
        <w:rPr>
          <w:rFonts w:cs="Times New Roman"/>
          <w:color w:val="000000" w:themeColor="text1"/>
          <w:sz w:val="24"/>
          <w:szCs w:val="24"/>
          <w:lang w:eastAsia="lv-LV"/>
        </w:rPr>
      </w:pPr>
    </w:p>
    <w:p w14:paraId="305C409E" w14:textId="77777777" w:rsidR="00787BBE" w:rsidRDefault="00787BBE" w:rsidP="00D73B26">
      <w:pPr>
        <w:spacing w:after="0" w:line="240" w:lineRule="auto"/>
        <w:jc w:val="right"/>
        <w:rPr>
          <w:rFonts w:cs="Times New Roman"/>
          <w:color w:val="000000" w:themeColor="text1"/>
          <w:sz w:val="24"/>
          <w:szCs w:val="24"/>
          <w:lang w:eastAsia="lv-LV"/>
        </w:rPr>
      </w:pPr>
    </w:p>
    <w:p w14:paraId="340B23C0" w14:textId="77777777" w:rsidR="00787BBE" w:rsidRDefault="00787BBE" w:rsidP="00D73B26">
      <w:pPr>
        <w:spacing w:after="0" w:line="240" w:lineRule="auto"/>
        <w:jc w:val="right"/>
        <w:rPr>
          <w:rFonts w:cs="Times New Roman"/>
          <w:color w:val="000000" w:themeColor="text1"/>
          <w:sz w:val="24"/>
          <w:szCs w:val="24"/>
          <w:lang w:eastAsia="lv-LV"/>
        </w:rPr>
      </w:pPr>
    </w:p>
    <w:p w14:paraId="5966310B" w14:textId="77777777" w:rsidR="00787BBE" w:rsidRDefault="00787BBE" w:rsidP="00D73B26">
      <w:pPr>
        <w:spacing w:after="0" w:line="240" w:lineRule="auto"/>
        <w:jc w:val="right"/>
        <w:rPr>
          <w:rFonts w:cs="Times New Roman"/>
          <w:color w:val="000000" w:themeColor="text1"/>
          <w:sz w:val="24"/>
          <w:szCs w:val="24"/>
          <w:lang w:eastAsia="lv-LV"/>
        </w:rPr>
      </w:pPr>
    </w:p>
    <w:p w14:paraId="4B1BA3BD" w14:textId="77777777" w:rsidR="00787BBE" w:rsidRDefault="00787BBE" w:rsidP="00D73B26">
      <w:pPr>
        <w:spacing w:after="0" w:line="240" w:lineRule="auto"/>
        <w:jc w:val="right"/>
        <w:rPr>
          <w:rFonts w:cs="Times New Roman"/>
          <w:color w:val="000000" w:themeColor="text1"/>
          <w:sz w:val="24"/>
          <w:szCs w:val="24"/>
          <w:lang w:eastAsia="lv-LV"/>
        </w:rPr>
      </w:pPr>
    </w:p>
    <w:p w14:paraId="12A6F72D" w14:textId="77777777" w:rsidR="00787BBE" w:rsidRDefault="00787BBE" w:rsidP="00D73B26">
      <w:pPr>
        <w:spacing w:after="0" w:line="240" w:lineRule="auto"/>
        <w:jc w:val="right"/>
        <w:rPr>
          <w:rFonts w:cs="Times New Roman"/>
          <w:color w:val="000000" w:themeColor="text1"/>
          <w:sz w:val="24"/>
          <w:szCs w:val="24"/>
          <w:lang w:eastAsia="lv-LV"/>
        </w:rPr>
      </w:pPr>
    </w:p>
    <w:p w14:paraId="0669ECD8" w14:textId="77777777" w:rsidR="00787BBE" w:rsidRDefault="00787BBE" w:rsidP="00D73B26">
      <w:pPr>
        <w:spacing w:after="0" w:line="240" w:lineRule="auto"/>
        <w:jc w:val="right"/>
        <w:rPr>
          <w:rFonts w:cs="Times New Roman"/>
          <w:color w:val="000000" w:themeColor="text1"/>
          <w:sz w:val="24"/>
          <w:szCs w:val="24"/>
          <w:lang w:eastAsia="lv-LV"/>
        </w:rPr>
      </w:pPr>
    </w:p>
    <w:p w14:paraId="7DE3B2E8" w14:textId="77777777" w:rsidR="00787BBE" w:rsidRDefault="00787BBE" w:rsidP="00D73B26">
      <w:pPr>
        <w:spacing w:after="0" w:line="240" w:lineRule="auto"/>
        <w:jc w:val="right"/>
        <w:rPr>
          <w:rFonts w:cs="Times New Roman"/>
          <w:color w:val="000000" w:themeColor="text1"/>
          <w:sz w:val="24"/>
          <w:szCs w:val="24"/>
          <w:lang w:eastAsia="lv-LV"/>
        </w:rPr>
      </w:pPr>
    </w:p>
    <w:p w14:paraId="52C25CCB" w14:textId="77777777" w:rsidR="00787BBE" w:rsidRDefault="00787BBE" w:rsidP="00D73B26">
      <w:pPr>
        <w:spacing w:after="0" w:line="240" w:lineRule="auto"/>
        <w:jc w:val="right"/>
        <w:rPr>
          <w:rFonts w:cs="Times New Roman"/>
          <w:color w:val="000000" w:themeColor="text1"/>
          <w:sz w:val="24"/>
          <w:szCs w:val="24"/>
          <w:lang w:eastAsia="lv-LV"/>
        </w:rPr>
      </w:pPr>
    </w:p>
    <w:p w14:paraId="0399ADEB" w14:textId="77777777" w:rsidR="00787BBE" w:rsidRDefault="00787BBE" w:rsidP="00D73B26">
      <w:pPr>
        <w:spacing w:after="0" w:line="240" w:lineRule="auto"/>
        <w:jc w:val="right"/>
        <w:rPr>
          <w:rFonts w:cs="Times New Roman"/>
          <w:color w:val="000000" w:themeColor="text1"/>
          <w:sz w:val="24"/>
          <w:szCs w:val="24"/>
          <w:lang w:eastAsia="lv-LV"/>
        </w:rPr>
      </w:pPr>
    </w:p>
    <w:p w14:paraId="71A5252B" w14:textId="77777777" w:rsidR="00787BBE" w:rsidRDefault="00787BBE" w:rsidP="00D73B26">
      <w:pPr>
        <w:spacing w:after="0" w:line="240" w:lineRule="auto"/>
        <w:jc w:val="right"/>
        <w:rPr>
          <w:rFonts w:cs="Times New Roman"/>
          <w:color w:val="000000" w:themeColor="text1"/>
          <w:sz w:val="24"/>
          <w:szCs w:val="24"/>
          <w:lang w:eastAsia="lv-LV"/>
        </w:rPr>
      </w:pPr>
    </w:p>
    <w:p w14:paraId="13F541E3" w14:textId="77777777" w:rsidR="00787BBE" w:rsidRDefault="00787BBE" w:rsidP="00D73B26">
      <w:pPr>
        <w:spacing w:after="0" w:line="240" w:lineRule="auto"/>
        <w:jc w:val="right"/>
        <w:rPr>
          <w:rFonts w:cs="Times New Roman"/>
          <w:color w:val="000000" w:themeColor="text1"/>
          <w:sz w:val="24"/>
          <w:szCs w:val="24"/>
          <w:lang w:eastAsia="lv-LV"/>
        </w:rPr>
      </w:pPr>
    </w:p>
    <w:p w14:paraId="60E1415D" w14:textId="77777777" w:rsidR="006A6DDB" w:rsidRDefault="006A6DDB" w:rsidP="00D73B26">
      <w:pPr>
        <w:spacing w:after="0" w:line="240" w:lineRule="auto"/>
        <w:jc w:val="right"/>
        <w:rPr>
          <w:rFonts w:cs="Times New Roman"/>
          <w:color w:val="000000" w:themeColor="text1"/>
          <w:sz w:val="20"/>
          <w:szCs w:val="20"/>
          <w:lang w:eastAsia="lv-LV"/>
        </w:rPr>
      </w:pPr>
    </w:p>
    <w:p w14:paraId="4BF629A1" w14:textId="77777777" w:rsidR="006A6DDB" w:rsidRDefault="006A6DDB" w:rsidP="00D73B26">
      <w:pPr>
        <w:spacing w:after="0" w:line="240" w:lineRule="auto"/>
        <w:jc w:val="right"/>
        <w:rPr>
          <w:rFonts w:cs="Times New Roman"/>
          <w:color w:val="000000" w:themeColor="text1"/>
          <w:sz w:val="20"/>
          <w:szCs w:val="20"/>
          <w:lang w:eastAsia="lv-LV"/>
        </w:rPr>
      </w:pPr>
    </w:p>
    <w:p w14:paraId="6F686612" w14:textId="4559BB60" w:rsidR="006A6DDB" w:rsidRDefault="006A6DDB" w:rsidP="00D73B26">
      <w:pPr>
        <w:spacing w:after="0" w:line="240" w:lineRule="auto"/>
        <w:jc w:val="right"/>
        <w:rPr>
          <w:rFonts w:cs="Times New Roman"/>
          <w:color w:val="000000" w:themeColor="text1"/>
          <w:sz w:val="20"/>
          <w:szCs w:val="20"/>
          <w:lang w:eastAsia="lv-LV"/>
        </w:rPr>
      </w:pPr>
    </w:p>
    <w:p w14:paraId="1E762B91" w14:textId="36721D69" w:rsidR="00A537D3" w:rsidRDefault="00A537D3" w:rsidP="00D73B26">
      <w:pPr>
        <w:spacing w:after="0" w:line="240" w:lineRule="auto"/>
        <w:jc w:val="right"/>
        <w:rPr>
          <w:rFonts w:cs="Times New Roman"/>
          <w:color w:val="000000" w:themeColor="text1"/>
          <w:sz w:val="20"/>
          <w:szCs w:val="20"/>
          <w:lang w:eastAsia="lv-LV"/>
        </w:rPr>
      </w:pPr>
    </w:p>
    <w:p w14:paraId="52DF26C6" w14:textId="55DF6DC5" w:rsidR="00A537D3" w:rsidRDefault="00A537D3" w:rsidP="00D73B26">
      <w:pPr>
        <w:spacing w:after="0" w:line="240" w:lineRule="auto"/>
        <w:jc w:val="right"/>
        <w:rPr>
          <w:rFonts w:cs="Times New Roman"/>
          <w:color w:val="000000" w:themeColor="text1"/>
          <w:sz w:val="20"/>
          <w:szCs w:val="20"/>
          <w:lang w:eastAsia="lv-LV"/>
        </w:rPr>
      </w:pPr>
    </w:p>
    <w:p w14:paraId="7782F15C" w14:textId="75724B9B" w:rsidR="00A537D3" w:rsidRDefault="00A537D3" w:rsidP="00D73B26">
      <w:pPr>
        <w:spacing w:after="0" w:line="240" w:lineRule="auto"/>
        <w:jc w:val="right"/>
        <w:rPr>
          <w:rFonts w:cs="Times New Roman"/>
          <w:color w:val="000000" w:themeColor="text1"/>
          <w:sz w:val="20"/>
          <w:szCs w:val="20"/>
          <w:lang w:eastAsia="lv-LV"/>
        </w:rPr>
      </w:pPr>
    </w:p>
    <w:p w14:paraId="3CCB7CCF" w14:textId="657FE2A5" w:rsidR="00A537D3" w:rsidRDefault="00A537D3" w:rsidP="00D73B26">
      <w:pPr>
        <w:spacing w:after="0" w:line="240" w:lineRule="auto"/>
        <w:jc w:val="right"/>
        <w:rPr>
          <w:rFonts w:cs="Times New Roman"/>
          <w:color w:val="000000" w:themeColor="text1"/>
          <w:sz w:val="20"/>
          <w:szCs w:val="20"/>
          <w:lang w:eastAsia="lv-LV"/>
        </w:rPr>
      </w:pPr>
    </w:p>
    <w:p w14:paraId="7626BEC9" w14:textId="477225F9" w:rsidR="00A537D3" w:rsidRDefault="00A537D3" w:rsidP="00D73B26">
      <w:pPr>
        <w:spacing w:after="0" w:line="240" w:lineRule="auto"/>
        <w:jc w:val="right"/>
        <w:rPr>
          <w:rFonts w:cs="Times New Roman"/>
          <w:color w:val="000000" w:themeColor="text1"/>
          <w:sz w:val="20"/>
          <w:szCs w:val="20"/>
          <w:lang w:eastAsia="lv-LV"/>
        </w:rPr>
      </w:pPr>
    </w:p>
    <w:p w14:paraId="01278C2A" w14:textId="77777777" w:rsidR="00A537D3" w:rsidRDefault="00A537D3" w:rsidP="00D73B26">
      <w:pPr>
        <w:spacing w:after="0" w:line="240" w:lineRule="auto"/>
        <w:jc w:val="right"/>
        <w:rPr>
          <w:rFonts w:cs="Times New Roman"/>
          <w:color w:val="000000" w:themeColor="text1"/>
          <w:sz w:val="20"/>
          <w:szCs w:val="20"/>
          <w:lang w:eastAsia="lv-LV"/>
        </w:rPr>
      </w:pPr>
    </w:p>
    <w:p w14:paraId="40F763CA" w14:textId="62659406" w:rsidR="009E1F58" w:rsidRPr="00321CA5" w:rsidRDefault="00321CA5" w:rsidP="006F2461">
      <w:pPr>
        <w:pStyle w:val="Sarakstarindkopa"/>
        <w:spacing w:after="0" w:line="240" w:lineRule="auto"/>
        <w:jc w:val="right"/>
        <w:rPr>
          <w:rFonts w:eastAsiaTheme="minorHAnsi"/>
          <w:color w:val="000000" w:themeColor="text1"/>
          <w:sz w:val="20"/>
          <w:szCs w:val="20"/>
          <w:lang w:eastAsia="lv-LV"/>
        </w:rPr>
      </w:pPr>
      <w:r>
        <w:rPr>
          <w:rFonts w:eastAsia="Times New Roman"/>
          <w:color w:val="000000" w:themeColor="text1"/>
          <w:sz w:val="20"/>
          <w:szCs w:val="20"/>
          <w:lang w:eastAsia="lv-LV"/>
        </w:rPr>
        <w:lastRenderedPageBreak/>
        <w:t xml:space="preserve">1. pielikuma </w:t>
      </w:r>
      <w:r w:rsidR="009E1F58" w:rsidRPr="00321CA5">
        <w:rPr>
          <w:rFonts w:eastAsia="Times New Roman"/>
          <w:color w:val="000000" w:themeColor="text1"/>
          <w:sz w:val="20"/>
          <w:szCs w:val="20"/>
          <w:lang w:eastAsia="lv-LV"/>
        </w:rPr>
        <w:t>1.</w:t>
      </w:r>
      <w:r w:rsidR="006F2461">
        <w:rPr>
          <w:rFonts w:eastAsia="Times New Roman"/>
          <w:color w:val="000000" w:themeColor="text1"/>
          <w:sz w:val="20"/>
          <w:szCs w:val="20"/>
          <w:lang w:eastAsia="lv-LV"/>
        </w:rPr>
        <w:t> </w:t>
      </w:r>
      <w:r w:rsidR="009E1F58" w:rsidRPr="00321CA5">
        <w:rPr>
          <w:rFonts w:eastAsia="Times New Roman"/>
          <w:color w:val="000000" w:themeColor="text1"/>
          <w:sz w:val="20"/>
          <w:szCs w:val="20"/>
          <w:lang w:eastAsia="lv-LV"/>
        </w:rPr>
        <w:t>pielikums</w:t>
      </w:r>
    </w:p>
    <w:p w14:paraId="29773455" w14:textId="77777777" w:rsidR="006102BF" w:rsidRDefault="00787BBE" w:rsidP="00D73B26">
      <w:pPr>
        <w:spacing w:after="0" w:line="240" w:lineRule="auto"/>
        <w:jc w:val="right"/>
        <w:rPr>
          <w:rFonts w:cs="Times New Roman"/>
          <w:color w:val="000000" w:themeColor="text1"/>
          <w:sz w:val="20"/>
          <w:szCs w:val="20"/>
          <w:lang w:eastAsia="lv-LV"/>
        </w:rPr>
      </w:pPr>
      <w:r w:rsidRPr="00787BBE">
        <w:rPr>
          <w:rFonts w:cs="Times New Roman"/>
          <w:color w:val="000000" w:themeColor="text1"/>
          <w:sz w:val="20"/>
          <w:szCs w:val="20"/>
          <w:lang w:eastAsia="lv-LV"/>
        </w:rPr>
        <w:t>,,</w:t>
      </w:r>
      <w:r w:rsidR="009E1F58" w:rsidRPr="00787BBE">
        <w:rPr>
          <w:rFonts w:cs="Times New Roman"/>
          <w:color w:val="000000" w:themeColor="text1"/>
          <w:sz w:val="20"/>
          <w:szCs w:val="20"/>
          <w:lang w:eastAsia="lv-LV"/>
        </w:rPr>
        <w:t>Trauksmes celšanas kārtība Madonas novada pašvaldības</w:t>
      </w:r>
    </w:p>
    <w:p w14:paraId="065EA52E" w14:textId="64298F9C" w:rsidR="009E1F58" w:rsidRPr="00787BBE" w:rsidRDefault="009E1F58" w:rsidP="00D73B26">
      <w:pPr>
        <w:spacing w:after="0" w:line="240" w:lineRule="auto"/>
        <w:jc w:val="right"/>
        <w:rPr>
          <w:rFonts w:cs="Times New Roman"/>
          <w:color w:val="000000" w:themeColor="text1"/>
          <w:sz w:val="20"/>
          <w:szCs w:val="20"/>
          <w:lang w:eastAsia="lv-LV"/>
        </w:rPr>
      </w:pPr>
      <w:r w:rsidRPr="00787BBE">
        <w:rPr>
          <w:rFonts w:cs="Times New Roman"/>
          <w:color w:val="000000" w:themeColor="text1"/>
          <w:sz w:val="20"/>
          <w:szCs w:val="20"/>
          <w:lang w:eastAsia="lv-LV"/>
        </w:rPr>
        <w:t xml:space="preserve"> SIA </w:t>
      </w:r>
      <w:r w:rsidR="00787BBE" w:rsidRPr="00787BBE">
        <w:rPr>
          <w:rFonts w:cs="Times New Roman"/>
          <w:color w:val="000000" w:themeColor="text1"/>
          <w:sz w:val="20"/>
          <w:szCs w:val="20"/>
          <w:lang w:eastAsia="lv-LV"/>
        </w:rPr>
        <w:t>,,</w:t>
      </w:r>
      <w:r w:rsidRPr="00787BBE">
        <w:rPr>
          <w:rFonts w:cs="Times New Roman"/>
          <w:color w:val="000000" w:themeColor="text1"/>
          <w:sz w:val="20"/>
          <w:szCs w:val="20"/>
          <w:lang w:eastAsia="lv-LV"/>
        </w:rPr>
        <w:t>Madonas slimnīca””</w:t>
      </w:r>
    </w:p>
    <w:p w14:paraId="4E3660CD" w14:textId="77777777" w:rsidR="00EF5FD4" w:rsidRPr="00D73B26" w:rsidRDefault="00EF5FD4" w:rsidP="00D73B26">
      <w:pPr>
        <w:spacing w:after="0" w:line="240" w:lineRule="auto"/>
        <w:jc w:val="right"/>
        <w:rPr>
          <w:rFonts w:cs="Times New Roman"/>
          <w:color w:val="000000" w:themeColor="text1"/>
          <w:sz w:val="24"/>
          <w:szCs w:val="24"/>
          <w:lang w:eastAsia="lv-LV"/>
        </w:rPr>
      </w:pPr>
    </w:p>
    <w:p w14:paraId="6D4CA0D7" w14:textId="2FC35563" w:rsidR="00EF5FD4" w:rsidRPr="00D73B26" w:rsidRDefault="00EF5FD4" w:rsidP="00D73B26">
      <w:pPr>
        <w:spacing w:after="0" w:line="240" w:lineRule="auto"/>
        <w:jc w:val="right"/>
        <w:rPr>
          <w:rFonts w:cs="Times New Roman"/>
          <w:color w:val="000000" w:themeColor="text1"/>
          <w:sz w:val="24"/>
          <w:szCs w:val="24"/>
          <w:lang w:eastAsia="lv-LV"/>
        </w:rPr>
      </w:pPr>
    </w:p>
    <w:p w14:paraId="21FD6AB0" w14:textId="0E41E5D4" w:rsidR="00ED198B" w:rsidRPr="006102BF" w:rsidRDefault="00ED198B" w:rsidP="006102BF">
      <w:pPr>
        <w:pStyle w:val="Virsraksts2"/>
        <w:spacing w:before="0" w:line="240" w:lineRule="auto"/>
        <w:jc w:val="center"/>
        <w:rPr>
          <w:rFonts w:ascii="Times New Roman" w:hAnsi="Times New Roman" w:cs="Times New Roman"/>
          <w:color w:val="000000" w:themeColor="text1"/>
          <w:sz w:val="28"/>
          <w:szCs w:val="28"/>
          <w:lang w:eastAsia="lv-LV"/>
        </w:rPr>
      </w:pPr>
      <w:r w:rsidRPr="006102BF">
        <w:rPr>
          <w:rFonts w:ascii="Times New Roman" w:hAnsi="Times New Roman" w:cs="Times New Roman"/>
          <w:color w:val="000000" w:themeColor="text1"/>
          <w:sz w:val="28"/>
          <w:szCs w:val="28"/>
          <w:lang w:eastAsia="lv-LV"/>
        </w:rPr>
        <w:t>Trauksmes cēlēja ziņojuma veidlapa</w:t>
      </w:r>
    </w:p>
    <w:p w14:paraId="37322831" w14:textId="77777777" w:rsidR="00344717" w:rsidRPr="006102BF" w:rsidRDefault="00344717" w:rsidP="006102BF">
      <w:pPr>
        <w:spacing w:after="100" w:afterAutospacing="1" w:line="240" w:lineRule="auto"/>
        <w:rPr>
          <w:rFonts w:eastAsia="Times New Roman" w:cs="Times New Roman"/>
          <w:color w:val="000000"/>
          <w:sz w:val="22"/>
          <w:lang w:eastAsia="lv-LV"/>
        </w:rPr>
      </w:pPr>
      <w:r w:rsidRPr="006102BF">
        <w:rPr>
          <w:rFonts w:eastAsia="Times New Roman" w:cs="Times New Roman"/>
          <w:color w:val="000000"/>
          <w:sz w:val="22"/>
          <w:lang w:eastAsia="lv-LV"/>
        </w:rPr>
        <w:t>(precizēta saskaņā ar Trauksmes celšanas likumu, kurš stājās spēkā 2022. gada 4. februārī)</w:t>
      </w:r>
    </w:p>
    <w:p w14:paraId="1A3CAD0E" w14:textId="00C98EDB"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ADRESĀTS</w:t>
      </w:r>
      <w:r w:rsidR="00D73B26">
        <w:rPr>
          <w:rFonts w:eastAsia="Times New Roman" w:cs="Times New Roman"/>
          <w:color w:val="000000"/>
          <w:sz w:val="24"/>
          <w:szCs w:val="24"/>
          <w:lang w:eastAsia="lv-LV"/>
        </w:rPr>
        <w:t>_________________________________________________________________</w:t>
      </w:r>
    </w:p>
    <w:p w14:paraId="24C7AFFB" w14:textId="77777777" w:rsidR="00344717" w:rsidRPr="00D73B26" w:rsidRDefault="00344717" w:rsidP="006F2461">
      <w:pPr>
        <w:spacing w:before="100" w:beforeAutospacing="1" w:after="100" w:afterAutospacing="1"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Norādiet institūciju/organizāciju, kurai adresējat šo ziņojumu</w:t>
      </w:r>
    </w:p>
    <w:p w14:paraId="1BB6E503" w14:textId="03EF79B2" w:rsidR="00344717" w:rsidRPr="00D73B26" w:rsidRDefault="00344717" w:rsidP="0089202F">
      <w:pPr>
        <w:pStyle w:val="Sarakstarindkopa"/>
        <w:numPr>
          <w:ilvl w:val="0"/>
          <w:numId w:val="8"/>
        </w:numPr>
        <w:spacing w:before="100" w:beforeAutospacing="1" w:after="100" w:afterAutospacing="1" w:line="240" w:lineRule="auto"/>
        <w:ind w:left="284" w:hanging="284"/>
        <w:rPr>
          <w:rFonts w:eastAsia="Times New Roman"/>
          <w:color w:val="000000"/>
          <w:sz w:val="24"/>
          <w:szCs w:val="24"/>
          <w:lang w:eastAsia="lv-LV"/>
        </w:rPr>
      </w:pPr>
      <w:r w:rsidRPr="00D73B26">
        <w:rPr>
          <w:rFonts w:eastAsia="Times New Roman"/>
          <w:color w:val="000000"/>
          <w:sz w:val="24"/>
          <w:szCs w:val="24"/>
          <w:lang w:eastAsia="lv-LV"/>
        </w:rPr>
        <w:t>PĀRKĀPUMA APRAKSTS</w:t>
      </w:r>
    </w:p>
    <w:p w14:paraId="1C3DA4FF" w14:textId="324FB41D" w:rsidR="00D73B26" w:rsidRDefault="00D73B26" w:rsidP="006F2461">
      <w:pPr>
        <w:pStyle w:val="Sarakstarindkopa"/>
        <w:spacing w:after="0" w:line="240" w:lineRule="auto"/>
        <w:rPr>
          <w:rFonts w:eastAsia="Times New Roman"/>
          <w:color w:val="000000"/>
          <w:sz w:val="24"/>
          <w:szCs w:val="24"/>
          <w:lang w:eastAsia="lv-LV"/>
        </w:rPr>
      </w:pPr>
      <w:r>
        <w:rPr>
          <w:rFonts w:eastAsia="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D7EFF" w14:textId="77777777" w:rsidR="006102BF" w:rsidRPr="00D73B26" w:rsidRDefault="006102BF" w:rsidP="006F2461">
      <w:pPr>
        <w:pStyle w:val="Sarakstarindkopa"/>
        <w:spacing w:after="0" w:line="240" w:lineRule="auto"/>
        <w:rPr>
          <w:rFonts w:eastAsia="Times New Roman"/>
          <w:color w:val="000000"/>
          <w:sz w:val="24"/>
          <w:szCs w:val="24"/>
          <w:lang w:eastAsia="lv-LV"/>
        </w:rPr>
      </w:pPr>
    </w:p>
    <w:p w14:paraId="527C59BD"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Sniedziet Jūsu rīcībā esošo informāciju par iespējamo pārkāpumu. Miniet konkrētus faktus</w:t>
      </w:r>
    </w:p>
    <w:p w14:paraId="078B839A"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vai apstākļus, kas par to liecina (piemēram, datums, vieta, kur iespējamais pārkāpums tika</w:t>
      </w:r>
    </w:p>
    <w:p w14:paraId="0E44598E"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novērots), iesaistītās fiziskās vai juridiskās personas, iesaistīto personu amati. Ja Jūsu rīcībā</w:t>
      </w:r>
    </w:p>
    <w:p w14:paraId="6F2C4F4F"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ir pierādījumi (piemēram, dokumenti, fotogrāfijas, e-pasta sarakste), pievienojiet tos</w:t>
      </w:r>
    </w:p>
    <w:p w14:paraId="11EB88C8" w14:textId="4F955EB4" w:rsidR="00344717"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ziņojumam vai norādiet, kur ar tiem var iepazīties</w:t>
      </w:r>
    </w:p>
    <w:p w14:paraId="305F0C7D" w14:textId="77777777" w:rsidR="006F2461" w:rsidRPr="00D73B26" w:rsidRDefault="006F2461" w:rsidP="006F2461">
      <w:pPr>
        <w:spacing w:after="0" w:line="240" w:lineRule="auto"/>
        <w:rPr>
          <w:rFonts w:eastAsia="Times New Roman" w:cs="Times New Roman"/>
          <w:color w:val="000000"/>
          <w:sz w:val="24"/>
          <w:szCs w:val="24"/>
          <w:lang w:eastAsia="lv-LV"/>
        </w:rPr>
      </w:pPr>
    </w:p>
    <w:p w14:paraId="13EB1688"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2. INFORMĀCIJAS GŪŠANAS VEIDS (SAISTĪBA AR DARBU)</w:t>
      </w:r>
    </w:p>
    <w:p w14:paraId="3CCC29E3" w14:textId="2488CC09"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Jūsu saistība ar organizāciju, kurā ir novērots iespējamais pārkāpums</w:t>
      </w:r>
    </w:p>
    <w:p w14:paraId="7F6FB211"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(atzīmējiet atbilstošo):</w:t>
      </w:r>
    </w:p>
    <w:p w14:paraId="7B0F36C0"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strādāju organizācijā (veicu tajā darba (amata, dienesta) pienākumus)</w:t>
      </w:r>
    </w:p>
    <w:p w14:paraId="11B45844"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veicu darbu organizācijā, bet man ar to nav līgumattiecību</w:t>
      </w:r>
    </w:p>
    <w:p w14:paraId="4EAAED90"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sniedzu pakalpojumu organizācijai</w:t>
      </w:r>
    </w:p>
    <w:p w14:paraId="0E688462"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iespējamo pārkāpumu novēroju, dibinot tiesiskās attiecības</w:t>
      </w:r>
    </w:p>
    <w:p w14:paraId="5AAB59A0"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iespējamo pārkāpumu novēroju, esot praksē</w:t>
      </w:r>
    </w:p>
    <w:p w14:paraId="7A9A278A" w14:textId="7777777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agrāk strādāju šajā organizācijā un tajā laikā novēroju iespējamo pārkāpumu</w:t>
      </w:r>
    </w:p>
    <w:p w14:paraId="06EBBFDD" w14:textId="5F9AA1D7" w:rsidR="00344717" w:rsidRPr="006102BF" w:rsidRDefault="00344717" w:rsidP="0089202F">
      <w:pPr>
        <w:pStyle w:val="Sarakstarindkopa"/>
        <w:numPr>
          <w:ilvl w:val="0"/>
          <w:numId w:val="10"/>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cita veida saistība ar Jūsu darba vidi (norādiet, kāda): ___________________</w:t>
      </w:r>
    </w:p>
    <w:p w14:paraId="4A3FB0BD" w14:textId="77777777" w:rsidR="00167741" w:rsidRPr="00D73B26" w:rsidRDefault="00167741" w:rsidP="006F2461">
      <w:pPr>
        <w:spacing w:after="0" w:line="240" w:lineRule="auto"/>
        <w:rPr>
          <w:rFonts w:eastAsia="Times New Roman" w:cs="Times New Roman"/>
          <w:color w:val="000000"/>
          <w:sz w:val="24"/>
          <w:szCs w:val="24"/>
          <w:lang w:eastAsia="lv-LV"/>
        </w:rPr>
      </w:pPr>
    </w:p>
    <w:p w14:paraId="1D2C35F6" w14:textId="14C263B7" w:rsidR="00344717"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xml:space="preserve">3. NORĀDIET, KĀDĀM SABIEDRĪBAS INTERESĒM UN KURIEM SABIEDRĪBAS PĀRSTĀVJIEM, KĀ ARĪ KĀDU KAITĒJUMU MINĒTAIS PĀRKĀPUMS RADA VAI VAR RADĪT </w:t>
      </w:r>
    </w:p>
    <w:p w14:paraId="29F37B38" w14:textId="496EDCDE" w:rsidR="003C7125" w:rsidRDefault="003C7125" w:rsidP="006F2461">
      <w:pPr>
        <w:pStyle w:val="Sarakstarindkopa"/>
        <w:spacing w:after="0" w:line="240" w:lineRule="auto"/>
        <w:rPr>
          <w:rFonts w:eastAsia="Times New Roman"/>
          <w:color w:val="000000"/>
          <w:sz w:val="24"/>
          <w:szCs w:val="24"/>
          <w:lang w:eastAsia="lv-LV"/>
        </w:rPr>
      </w:pPr>
      <w:r>
        <w:rPr>
          <w:rFonts w:eastAsia="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1C1919" w14:textId="77777777" w:rsidR="006F2461" w:rsidRPr="00D73B26" w:rsidRDefault="006F2461" w:rsidP="006F2461">
      <w:pPr>
        <w:pStyle w:val="Sarakstarindkopa"/>
        <w:spacing w:after="0" w:line="240" w:lineRule="auto"/>
        <w:rPr>
          <w:rFonts w:eastAsia="Times New Roman"/>
          <w:color w:val="000000"/>
          <w:sz w:val="24"/>
          <w:szCs w:val="24"/>
          <w:lang w:eastAsia="lv-LV"/>
        </w:rPr>
      </w:pPr>
    </w:p>
    <w:p w14:paraId="441EEC71"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4. VAI PAR PĀRKĀPUMU ESAT ZIŅOJIS IEPRIEKŠ</w:t>
      </w:r>
    </w:p>
    <w:p w14:paraId="71618F3A"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(atzīmējiet atbilstošo, sniedziet nepieciešamos komentārus)</w:t>
      </w:r>
    </w:p>
    <w:p w14:paraId="46C09EA7" w14:textId="77777777" w:rsidR="00344717" w:rsidRPr="006102BF" w:rsidRDefault="00344717" w:rsidP="0089202F">
      <w:pPr>
        <w:pStyle w:val="Sarakstarindkopa"/>
        <w:numPr>
          <w:ilvl w:val="0"/>
          <w:numId w:val="11"/>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nē, šī ir pirmā ziņošanas reize</w:t>
      </w:r>
    </w:p>
    <w:p w14:paraId="66934CCD" w14:textId="77777777" w:rsidR="00344717" w:rsidRPr="006102BF" w:rsidRDefault="00344717" w:rsidP="0089202F">
      <w:pPr>
        <w:pStyle w:val="Sarakstarindkopa"/>
        <w:numPr>
          <w:ilvl w:val="0"/>
          <w:numId w:val="11"/>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jā, ziņoju savā darbavietā, izmantojot iekšējo trauksmes celšanas mehānismu</w:t>
      </w:r>
    </w:p>
    <w:p w14:paraId="3BF63009" w14:textId="0FEADAB6" w:rsidR="00344717" w:rsidRPr="006102BF" w:rsidRDefault="00344717" w:rsidP="0089202F">
      <w:pPr>
        <w:pStyle w:val="Sarakstarindkopa"/>
        <w:numPr>
          <w:ilvl w:val="0"/>
          <w:numId w:val="11"/>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jā, ziņoju citai institūcijai (norādiet, kurai _______________</w:t>
      </w:r>
      <w:r w:rsidR="004565E4">
        <w:rPr>
          <w:rFonts w:eastAsia="Times New Roman"/>
          <w:color w:val="000000"/>
          <w:sz w:val="24"/>
          <w:szCs w:val="24"/>
          <w:lang w:eastAsia="lv-LV"/>
        </w:rPr>
        <w:t xml:space="preserve"> </w:t>
      </w:r>
      <w:r w:rsidRPr="006102BF">
        <w:rPr>
          <w:rFonts w:eastAsia="Times New Roman"/>
          <w:color w:val="000000"/>
          <w:sz w:val="24"/>
          <w:szCs w:val="24"/>
          <w:lang w:eastAsia="lv-LV"/>
        </w:rPr>
        <w:t>)</w:t>
      </w:r>
    </w:p>
    <w:p w14:paraId="6E9DA1C2" w14:textId="63780F2B" w:rsidR="00344717" w:rsidRPr="006102BF" w:rsidRDefault="00344717" w:rsidP="0089202F">
      <w:pPr>
        <w:pStyle w:val="Sarakstarindkopa"/>
        <w:numPr>
          <w:ilvl w:val="0"/>
          <w:numId w:val="11"/>
        </w:numPr>
        <w:spacing w:after="0" w:line="240" w:lineRule="auto"/>
        <w:rPr>
          <w:rFonts w:eastAsia="Times New Roman"/>
          <w:color w:val="000000"/>
          <w:sz w:val="24"/>
          <w:szCs w:val="24"/>
          <w:lang w:eastAsia="lv-LV"/>
        </w:rPr>
      </w:pPr>
      <w:r w:rsidRPr="006102BF">
        <w:rPr>
          <w:rFonts w:eastAsia="Times New Roman"/>
          <w:color w:val="000000"/>
          <w:sz w:val="24"/>
          <w:szCs w:val="24"/>
          <w:lang w:eastAsia="lv-LV"/>
        </w:rPr>
        <w:t>cita</w:t>
      </w:r>
      <w:r w:rsidR="004565E4">
        <w:rPr>
          <w:rFonts w:eastAsia="Times New Roman"/>
          <w:color w:val="000000"/>
          <w:sz w:val="24"/>
          <w:szCs w:val="24"/>
          <w:lang w:eastAsia="lv-LV"/>
        </w:rPr>
        <w:t> </w:t>
      </w:r>
      <w:r w:rsidRPr="006102BF">
        <w:rPr>
          <w:rFonts w:eastAsia="Times New Roman"/>
          <w:color w:val="000000"/>
          <w:sz w:val="24"/>
          <w:szCs w:val="24"/>
          <w:lang w:eastAsia="lv-LV"/>
        </w:rPr>
        <w:t>informācija _________________________________________________________</w:t>
      </w:r>
    </w:p>
    <w:p w14:paraId="30537D2C" w14:textId="748889B2" w:rsidR="00344717"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lastRenderedPageBreak/>
        <w:t>Komentāri</w:t>
      </w:r>
      <w:r w:rsidR="00167741" w:rsidRPr="00D73B26">
        <w:rPr>
          <w:rFonts w:eastAsia="Times New Roman" w:cs="Times New Roman"/>
          <w:color w:val="000000"/>
          <w:sz w:val="24"/>
          <w:szCs w:val="24"/>
          <w:lang w:eastAsia="lv-LV"/>
        </w:rPr>
        <w:t>_________________________________________________________</w:t>
      </w:r>
    </w:p>
    <w:p w14:paraId="351772C4" w14:textId="77777777" w:rsidR="00167741" w:rsidRPr="00D73B26" w:rsidRDefault="00167741" w:rsidP="006F2461">
      <w:pPr>
        <w:spacing w:after="0" w:line="240" w:lineRule="auto"/>
        <w:rPr>
          <w:rFonts w:eastAsia="Times New Roman" w:cs="Times New Roman"/>
          <w:color w:val="000000"/>
          <w:sz w:val="24"/>
          <w:szCs w:val="24"/>
          <w:lang w:eastAsia="lv-LV"/>
        </w:rPr>
      </w:pPr>
    </w:p>
    <w:p w14:paraId="0DF5D7D4"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5. ATTIEKSME PRET TURPMĀKO SAZIŅU UN PĀRKĀPUMA PUBLISKOŠANU</w:t>
      </w:r>
    </w:p>
    <w:p w14:paraId="2B65A780"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(atzīmējiet, ja attiecināms)</w:t>
      </w:r>
    </w:p>
    <w:p w14:paraId="75D797EA" w14:textId="3119B810" w:rsidR="00344717" w:rsidRPr="004565E4" w:rsidRDefault="00344717" w:rsidP="0089202F">
      <w:pPr>
        <w:pStyle w:val="Sarakstarindkopa"/>
        <w:numPr>
          <w:ilvl w:val="0"/>
          <w:numId w:val="12"/>
        </w:numPr>
        <w:spacing w:after="0" w:line="240" w:lineRule="auto"/>
        <w:rPr>
          <w:rFonts w:eastAsia="Times New Roman"/>
          <w:color w:val="000000"/>
          <w:sz w:val="24"/>
          <w:szCs w:val="24"/>
          <w:lang w:eastAsia="lv-LV"/>
        </w:rPr>
      </w:pPr>
      <w:r w:rsidRPr="004565E4">
        <w:rPr>
          <w:rFonts w:eastAsia="Times New Roman"/>
          <w:color w:val="000000"/>
          <w:sz w:val="24"/>
          <w:szCs w:val="24"/>
          <w:lang w:eastAsia="lv-LV"/>
        </w:rPr>
        <w:t>nevēlos saņemt ziņojuma saņemšanas apstiprinājumu</w:t>
      </w:r>
    </w:p>
    <w:p w14:paraId="6AEBD19C" w14:textId="77777777" w:rsidR="00344717" w:rsidRPr="004565E4" w:rsidRDefault="00344717" w:rsidP="0089202F">
      <w:pPr>
        <w:pStyle w:val="Sarakstarindkopa"/>
        <w:numPr>
          <w:ilvl w:val="0"/>
          <w:numId w:val="12"/>
        </w:numPr>
        <w:spacing w:after="0" w:line="240" w:lineRule="auto"/>
        <w:rPr>
          <w:rFonts w:eastAsia="Times New Roman"/>
          <w:color w:val="000000"/>
          <w:sz w:val="24"/>
          <w:szCs w:val="24"/>
          <w:lang w:eastAsia="lv-LV"/>
        </w:rPr>
      </w:pPr>
      <w:r w:rsidRPr="004565E4">
        <w:rPr>
          <w:rFonts w:eastAsia="Times New Roman"/>
          <w:color w:val="000000"/>
          <w:sz w:val="24"/>
          <w:szCs w:val="24"/>
          <w:lang w:eastAsia="lv-LV"/>
        </w:rPr>
        <w:t>nevēlos saņemt lēmumu par iesnieguma atzīšanu vai neatzīšanu par trauksmes cēlēja</w:t>
      </w:r>
    </w:p>
    <w:p w14:paraId="73D53332" w14:textId="77777777" w:rsidR="00344717" w:rsidRPr="004565E4" w:rsidRDefault="00344717" w:rsidP="004565E4">
      <w:pPr>
        <w:pStyle w:val="Sarakstarindkopa"/>
        <w:spacing w:after="0" w:line="240" w:lineRule="auto"/>
        <w:rPr>
          <w:rFonts w:eastAsia="Times New Roman"/>
          <w:color w:val="000000"/>
          <w:sz w:val="24"/>
          <w:szCs w:val="24"/>
          <w:lang w:eastAsia="lv-LV"/>
        </w:rPr>
      </w:pPr>
      <w:r w:rsidRPr="004565E4">
        <w:rPr>
          <w:rFonts w:eastAsia="Times New Roman"/>
          <w:color w:val="000000"/>
          <w:sz w:val="24"/>
          <w:szCs w:val="24"/>
          <w:lang w:eastAsia="lv-LV"/>
        </w:rPr>
        <w:t>ziņojumu</w:t>
      </w:r>
    </w:p>
    <w:p w14:paraId="551A0A29" w14:textId="77777777" w:rsidR="00344717" w:rsidRPr="004565E4" w:rsidRDefault="00344717" w:rsidP="0089202F">
      <w:pPr>
        <w:pStyle w:val="Sarakstarindkopa"/>
        <w:numPr>
          <w:ilvl w:val="0"/>
          <w:numId w:val="12"/>
        </w:numPr>
        <w:spacing w:after="0" w:line="240" w:lineRule="auto"/>
        <w:rPr>
          <w:rFonts w:eastAsia="Times New Roman"/>
          <w:color w:val="000000"/>
          <w:sz w:val="24"/>
          <w:szCs w:val="24"/>
          <w:lang w:eastAsia="lv-LV"/>
        </w:rPr>
      </w:pPr>
      <w:r w:rsidRPr="004565E4">
        <w:rPr>
          <w:rFonts w:eastAsia="Times New Roman"/>
          <w:color w:val="000000"/>
          <w:sz w:val="24"/>
          <w:szCs w:val="24"/>
          <w:lang w:eastAsia="lv-LV"/>
        </w:rPr>
        <w:t>ja mans ziņojums palīdzēs atklāt pārkāpumu, atļauju publiskot informāciju par</w:t>
      </w:r>
    </w:p>
    <w:p w14:paraId="6304B09E" w14:textId="3BDABC50" w:rsidR="00344717" w:rsidRPr="004565E4" w:rsidRDefault="00344717" w:rsidP="0089202F">
      <w:pPr>
        <w:pStyle w:val="Sarakstarindkopa"/>
        <w:numPr>
          <w:ilvl w:val="0"/>
          <w:numId w:val="12"/>
        </w:numPr>
        <w:spacing w:after="0" w:line="240" w:lineRule="auto"/>
        <w:rPr>
          <w:rFonts w:eastAsia="Times New Roman"/>
          <w:color w:val="000000"/>
          <w:sz w:val="24"/>
          <w:szCs w:val="24"/>
          <w:lang w:eastAsia="lv-LV"/>
        </w:rPr>
      </w:pPr>
      <w:r w:rsidRPr="004565E4">
        <w:rPr>
          <w:rFonts w:eastAsia="Times New Roman"/>
          <w:color w:val="000000"/>
          <w:sz w:val="24"/>
          <w:szCs w:val="24"/>
          <w:lang w:eastAsia="lv-LV"/>
        </w:rPr>
        <w:t>konstatēto pārkāpumu, ievērojot Trauksmes celšanas likuma 7. panta devīto daļu</w:t>
      </w:r>
    </w:p>
    <w:p w14:paraId="0BE06DA3" w14:textId="77777777" w:rsidR="006F2461" w:rsidRPr="00D73B26" w:rsidRDefault="006F2461" w:rsidP="006F2461">
      <w:pPr>
        <w:spacing w:after="0" w:line="240" w:lineRule="auto"/>
        <w:rPr>
          <w:rFonts w:eastAsia="Times New Roman" w:cs="Times New Roman"/>
          <w:color w:val="000000"/>
          <w:sz w:val="24"/>
          <w:szCs w:val="24"/>
          <w:lang w:eastAsia="lv-LV"/>
        </w:rPr>
      </w:pPr>
    </w:p>
    <w:p w14:paraId="45F8828D"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6. PIELIKUMI</w:t>
      </w:r>
    </w:p>
    <w:p w14:paraId="69B53D4D"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Norādiet ziņojumam pievienotos dokumentus, kas, Jūsuprāt, apstiprina iespējamo</w:t>
      </w:r>
    </w:p>
    <w:p w14:paraId="68FDAA42"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pārkāpumu. Ja norādījāt, ka par šo pārkāpumu esat ziņojis iepriekš, pievienojiet saņemto</w:t>
      </w:r>
    </w:p>
    <w:p w14:paraId="66798668"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atbildi</w:t>
      </w:r>
    </w:p>
    <w:p w14:paraId="5F263B37" w14:textId="548E11BD" w:rsidR="00344717" w:rsidRPr="00D73B26" w:rsidRDefault="00344717" w:rsidP="001B460B">
      <w:pPr>
        <w:spacing w:after="0" w:line="240" w:lineRule="auto"/>
        <w:ind w:left="284"/>
        <w:rPr>
          <w:rFonts w:eastAsia="Times New Roman" w:cs="Times New Roman"/>
          <w:color w:val="000000"/>
          <w:sz w:val="24"/>
          <w:szCs w:val="24"/>
          <w:lang w:eastAsia="lv-LV"/>
        </w:rPr>
      </w:pPr>
      <w:r w:rsidRPr="00D73B26">
        <w:rPr>
          <w:rFonts w:eastAsia="Times New Roman" w:cs="Times New Roman"/>
          <w:color w:val="000000"/>
          <w:sz w:val="24"/>
          <w:szCs w:val="24"/>
          <w:lang w:eastAsia="lv-LV"/>
        </w:rPr>
        <w:t>1.</w:t>
      </w:r>
      <w:r w:rsidR="00167741">
        <w:rPr>
          <w:rFonts w:eastAsia="Times New Roman" w:cs="Times New Roman"/>
          <w:color w:val="000000"/>
          <w:sz w:val="24"/>
          <w:szCs w:val="24"/>
          <w:lang w:eastAsia="lv-LV"/>
        </w:rPr>
        <w:t xml:space="preserve"> </w:t>
      </w:r>
    </w:p>
    <w:p w14:paraId="0B904893" w14:textId="77777777" w:rsidR="003C7125" w:rsidRDefault="00344717" w:rsidP="001B460B">
      <w:pPr>
        <w:spacing w:after="0" w:line="240" w:lineRule="auto"/>
        <w:ind w:left="284"/>
        <w:rPr>
          <w:rFonts w:eastAsia="Times New Roman" w:cs="Times New Roman"/>
          <w:color w:val="000000"/>
          <w:sz w:val="24"/>
          <w:szCs w:val="24"/>
          <w:lang w:eastAsia="lv-LV"/>
        </w:rPr>
      </w:pPr>
      <w:r w:rsidRPr="00D73B26">
        <w:rPr>
          <w:rFonts w:eastAsia="Times New Roman" w:cs="Times New Roman"/>
          <w:color w:val="000000"/>
          <w:sz w:val="24"/>
          <w:szCs w:val="24"/>
          <w:lang w:eastAsia="lv-LV"/>
        </w:rPr>
        <w:t xml:space="preserve">2. </w:t>
      </w:r>
    </w:p>
    <w:p w14:paraId="58BA9B59" w14:textId="4A7E59D0" w:rsidR="00344717" w:rsidRDefault="00344717" w:rsidP="001B460B">
      <w:pPr>
        <w:spacing w:after="0" w:line="240" w:lineRule="auto"/>
        <w:ind w:left="284"/>
        <w:rPr>
          <w:rFonts w:eastAsia="Times New Roman" w:cs="Times New Roman"/>
          <w:color w:val="000000"/>
          <w:sz w:val="24"/>
          <w:szCs w:val="24"/>
          <w:lang w:eastAsia="lv-LV"/>
        </w:rPr>
      </w:pPr>
      <w:r w:rsidRPr="00D73B26">
        <w:rPr>
          <w:rFonts w:eastAsia="Times New Roman" w:cs="Times New Roman"/>
          <w:color w:val="000000"/>
          <w:sz w:val="24"/>
          <w:szCs w:val="24"/>
          <w:lang w:eastAsia="lv-LV"/>
        </w:rPr>
        <w:t xml:space="preserve">3. </w:t>
      </w:r>
    </w:p>
    <w:p w14:paraId="6C486A0F" w14:textId="77777777" w:rsidR="001B460B" w:rsidRPr="00D73B26" w:rsidRDefault="001B460B" w:rsidP="006F2461">
      <w:pPr>
        <w:spacing w:after="0" w:line="240" w:lineRule="auto"/>
        <w:rPr>
          <w:rFonts w:eastAsia="Times New Roman" w:cs="Times New Roman"/>
          <w:color w:val="000000"/>
          <w:sz w:val="24"/>
          <w:szCs w:val="24"/>
          <w:lang w:eastAsia="lv-LV"/>
        </w:rPr>
      </w:pPr>
    </w:p>
    <w:p w14:paraId="09E69487"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7. ZIŅAS PAR IESNIEDZĒJU</w:t>
      </w:r>
    </w:p>
    <w:p w14:paraId="6DDCC7CC"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Vārds, uzvārds</w:t>
      </w:r>
    </w:p>
    <w:p w14:paraId="49E9C542"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Kontaktinformācija, tostarp adrese*</w:t>
      </w:r>
    </w:p>
    <w:p w14:paraId="28416166"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_________________________________________________________________________</w:t>
      </w:r>
    </w:p>
    <w:p w14:paraId="6F425986" w14:textId="77777777" w:rsidR="00344717" w:rsidRPr="00702620" w:rsidRDefault="00344717" w:rsidP="006F2461">
      <w:pPr>
        <w:spacing w:after="0" w:line="240" w:lineRule="auto"/>
        <w:rPr>
          <w:rFonts w:eastAsia="Times New Roman" w:cs="Times New Roman"/>
          <w:color w:val="000000"/>
          <w:sz w:val="20"/>
          <w:szCs w:val="20"/>
          <w:lang w:eastAsia="lv-LV"/>
        </w:rPr>
      </w:pPr>
      <w:r w:rsidRPr="00702620">
        <w:rPr>
          <w:rFonts w:eastAsia="Times New Roman" w:cs="Times New Roman"/>
          <w:color w:val="000000"/>
          <w:sz w:val="20"/>
          <w:szCs w:val="20"/>
          <w:lang w:eastAsia="lv-LV"/>
        </w:rPr>
        <w:t>(dzīvesvietas adrese, kā arī cita informācija, kā ar Jums var sazināties (piemēram, e-pasts</w:t>
      </w:r>
    </w:p>
    <w:p w14:paraId="5F7150DB" w14:textId="77777777" w:rsidR="00344717" w:rsidRPr="00702620" w:rsidRDefault="00344717" w:rsidP="006F2461">
      <w:pPr>
        <w:spacing w:after="0" w:line="240" w:lineRule="auto"/>
        <w:rPr>
          <w:rFonts w:eastAsia="Times New Roman" w:cs="Times New Roman"/>
          <w:color w:val="000000"/>
          <w:sz w:val="20"/>
          <w:szCs w:val="20"/>
          <w:lang w:eastAsia="lv-LV"/>
        </w:rPr>
      </w:pPr>
      <w:r w:rsidRPr="00702620">
        <w:rPr>
          <w:rFonts w:eastAsia="Times New Roman" w:cs="Times New Roman"/>
          <w:color w:val="000000"/>
          <w:sz w:val="20"/>
          <w:szCs w:val="20"/>
          <w:lang w:eastAsia="lv-LV"/>
        </w:rPr>
        <w:t>vai tālruņa numurs), lai nosūtītu atbildi, informāciju par izskatīšanas gaitu vai lūgtu</w:t>
      </w:r>
    </w:p>
    <w:p w14:paraId="1937C00C" w14:textId="51772872" w:rsidR="00344717" w:rsidRPr="00702620" w:rsidRDefault="00344717" w:rsidP="006F2461">
      <w:pPr>
        <w:spacing w:after="0" w:line="240" w:lineRule="auto"/>
        <w:rPr>
          <w:rFonts w:eastAsia="Times New Roman" w:cs="Times New Roman"/>
          <w:color w:val="000000"/>
          <w:sz w:val="20"/>
          <w:szCs w:val="20"/>
          <w:lang w:eastAsia="lv-LV"/>
        </w:rPr>
      </w:pPr>
      <w:r w:rsidRPr="00702620">
        <w:rPr>
          <w:rFonts w:eastAsia="Times New Roman" w:cs="Times New Roman"/>
          <w:color w:val="000000"/>
          <w:sz w:val="20"/>
          <w:szCs w:val="20"/>
          <w:lang w:eastAsia="lv-LV"/>
        </w:rPr>
        <w:t>papildinformāciju)</w:t>
      </w:r>
    </w:p>
    <w:p w14:paraId="63578005" w14:textId="77777777" w:rsidR="006F2461" w:rsidRPr="00D73B26" w:rsidRDefault="006F2461" w:rsidP="006F2461">
      <w:pPr>
        <w:spacing w:after="0" w:line="240" w:lineRule="auto"/>
        <w:rPr>
          <w:rFonts w:eastAsia="Times New Roman" w:cs="Times New Roman"/>
          <w:color w:val="000000"/>
          <w:sz w:val="24"/>
          <w:szCs w:val="24"/>
          <w:lang w:eastAsia="lv-LV"/>
        </w:rPr>
      </w:pPr>
    </w:p>
    <w:p w14:paraId="0ACF41B6" w14:textId="19B88F0D" w:rsidR="00344717" w:rsidRPr="001B460B" w:rsidRDefault="00344717" w:rsidP="0089202F">
      <w:pPr>
        <w:pStyle w:val="Sarakstarindkopa"/>
        <w:numPr>
          <w:ilvl w:val="0"/>
          <w:numId w:val="9"/>
        </w:numPr>
        <w:spacing w:after="0" w:line="240" w:lineRule="auto"/>
        <w:ind w:left="284" w:hanging="284"/>
        <w:rPr>
          <w:rFonts w:eastAsia="Times New Roman"/>
          <w:color w:val="000000"/>
          <w:sz w:val="24"/>
          <w:szCs w:val="24"/>
          <w:lang w:eastAsia="lv-LV"/>
        </w:rPr>
      </w:pPr>
      <w:r w:rsidRPr="001B460B">
        <w:rPr>
          <w:rFonts w:eastAsia="Times New Roman"/>
          <w:color w:val="000000"/>
          <w:sz w:val="24"/>
          <w:szCs w:val="24"/>
          <w:lang w:eastAsia="lv-LV"/>
        </w:rPr>
        <w:t>IESNIEGŠANAS DATUMS</w:t>
      </w:r>
    </w:p>
    <w:p w14:paraId="026CD1DD" w14:textId="77777777" w:rsidR="001B460B" w:rsidRPr="001B460B" w:rsidRDefault="001B460B" w:rsidP="001B460B">
      <w:pPr>
        <w:pStyle w:val="Sarakstarindkopa"/>
        <w:spacing w:after="0" w:line="240" w:lineRule="auto"/>
        <w:ind w:left="360"/>
        <w:rPr>
          <w:rFonts w:eastAsia="Times New Roman"/>
          <w:color w:val="000000"/>
          <w:sz w:val="24"/>
          <w:szCs w:val="24"/>
          <w:lang w:eastAsia="lv-LV"/>
        </w:rPr>
      </w:pPr>
    </w:p>
    <w:p w14:paraId="4C18A32E"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Adrese jānorāda saskaņā ar Iesniegumu likumā noteikto prasību. Ja Jūsu norādītā kontaktinformācija ziņojuma izskatīšanas laikā mainās, lūdzam par to informēt.</w:t>
      </w:r>
    </w:p>
    <w:p w14:paraId="6DEE7FD9" w14:textId="0E29A4F3"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Iesniedzot trauksmes cēlēja ziņojumu, es</w:t>
      </w:r>
      <w:r w:rsidR="003C7125">
        <w:rPr>
          <w:rFonts w:eastAsia="Times New Roman" w:cs="Times New Roman"/>
          <w:color w:val="000000"/>
          <w:sz w:val="24"/>
          <w:szCs w:val="24"/>
          <w:lang w:eastAsia="lv-LV"/>
        </w:rPr>
        <w:t xml:space="preserve"> </w:t>
      </w:r>
      <w:r w:rsidRPr="00D73B26">
        <w:rPr>
          <w:rFonts w:eastAsia="Times New Roman" w:cs="Times New Roman"/>
          <w:color w:val="000000"/>
          <w:sz w:val="24"/>
          <w:szCs w:val="24"/>
          <w:lang w:eastAsia="lv-LV"/>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71AB8EA2"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Ja ziņojums neatbildīs Trauksmes celšanas likuma prasībām un netiks atzīts par trauksmes cēlēja ziņojumu, tas tiks izskatīts kā privātpersonas iesniegums vai institūcija rīkosies citā veidā atbilstoši ziņojuma saturam, Jūs par to attiecīgi informējot.</w:t>
      </w:r>
    </w:p>
    <w:p w14:paraId="5D8BBEC8"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________________________________ (paraksts)</w:t>
      </w:r>
    </w:p>
    <w:p w14:paraId="5522E814" w14:textId="6E82386A" w:rsidR="00344717" w:rsidRPr="00D73B26" w:rsidRDefault="00702620"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SVARĪGI</w:t>
      </w:r>
      <w:r w:rsidR="00344717" w:rsidRPr="00D73B26">
        <w:rPr>
          <w:rFonts w:eastAsia="Times New Roman" w:cs="Times New Roman"/>
          <w:color w:val="000000"/>
          <w:sz w:val="24"/>
          <w:szCs w:val="24"/>
          <w:lang w:eastAsia="lv-LV"/>
        </w:rPr>
        <w:t>: Trauksmes cēlēja ziņojumam ir jābūt parakstītam. Lūdzam iesniegt elektroniski parakstītu vai pašrocīgi parakstītu ziņojumu, vai autentificēties portālā www.latvija.lv vai www.trauksmescelejs.lv un iesniegt ziņojumu elektroniski bez paraksta.</w:t>
      </w:r>
    </w:p>
    <w:p w14:paraId="6D49AF8D" w14:textId="77777777" w:rsidR="00702620" w:rsidRDefault="00702620" w:rsidP="006F2461">
      <w:pPr>
        <w:spacing w:after="0" w:line="240" w:lineRule="auto"/>
        <w:rPr>
          <w:rFonts w:eastAsia="Times New Roman" w:cs="Times New Roman"/>
          <w:color w:val="000000"/>
          <w:sz w:val="24"/>
          <w:szCs w:val="24"/>
          <w:lang w:eastAsia="lv-LV"/>
        </w:rPr>
      </w:pPr>
    </w:p>
    <w:p w14:paraId="372E36E9" w14:textId="14BB376B"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Aizpilda institūcija/organizācija</w:t>
      </w:r>
    </w:p>
    <w:p w14:paraId="02FD54DA" w14:textId="0B844BDD" w:rsidR="00344717"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Iesnieguma reģistrācijas datums _________________ Nr.__________</w:t>
      </w:r>
    </w:p>
    <w:p w14:paraId="6D5F1A80" w14:textId="77777777" w:rsidR="00167741" w:rsidRPr="00D73B26" w:rsidRDefault="00167741" w:rsidP="006F2461">
      <w:pPr>
        <w:spacing w:after="0" w:line="240" w:lineRule="auto"/>
        <w:rPr>
          <w:rFonts w:eastAsia="Times New Roman" w:cs="Times New Roman"/>
          <w:color w:val="000000"/>
          <w:sz w:val="24"/>
          <w:szCs w:val="24"/>
          <w:lang w:eastAsia="lv-LV"/>
        </w:rPr>
      </w:pPr>
    </w:p>
    <w:p w14:paraId="4BACD841"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INFORMĀCIJA PAR TURPMĀKO SAZIŅU:</w:t>
      </w:r>
    </w:p>
    <w:p w14:paraId="40F12423" w14:textId="19F1DF04"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ne vēlāk kā 7</w:t>
      </w:r>
      <w:r w:rsidR="00702620">
        <w:rPr>
          <w:rFonts w:eastAsia="Times New Roman" w:cs="Times New Roman"/>
          <w:color w:val="000000"/>
          <w:sz w:val="24"/>
          <w:szCs w:val="24"/>
          <w:lang w:eastAsia="lv-LV"/>
        </w:rPr>
        <w:t xml:space="preserve"> (septiņu)</w:t>
      </w:r>
      <w:r w:rsidRPr="00D73B26">
        <w:rPr>
          <w:rFonts w:eastAsia="Times New Roman" w:cs="Times New Roman"/>
          <w:color w:val="000000"/>
          <w:sz w:val="24"/>
          <w:szCs w:val="24"/>
          <w:lang w:eastAsia="lv-LV"/>
        </w:rPr>
        <w:t xml:space="preserve"> dienu laikā Jums tiks nosūtīts ziņojuma saņemšanas apstiprinājums (ja 5. punktā nenorādījāt, ka nevēlaties saņemt apstiprinājumu)</w:t>
      </w:r>
    </w:p>
    <w:p w14:paraId="7E041A1E" w14:textId="36AD69C1"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- 3</w:t>
      </w:r>
      <w:r w:rsidR="00702620">
        <w:rPr>
          <w:rFonts w:eastAsia="Times New Roman" w:cs="Times New Roman"/>
          <w:color w:val="000000"/>
          <w:sz w:val="24"/>
          <w:szCs w:val="24"/>
          <w:lang w:eastAsia="lv-LV"/>
        </w:rPr>
        <w:t xml:space="preserve"> (trīs)</w:t>
      </w:r>
      <w:r w:rsidRPr="00D73B26">
        <w:rPr>
          <w:rFonts w:eastAsia="Times New Roman" w:cs="Times New Roman"/>
          <w:color w:val="000000"/>
          <w:sz w:val="24"/>
          <w:szCs w:val="24"/>
          <w:lang w:eastAsia="lv-LV"/>
        </w:rPr>
        <w:t xml:space="preserve"> dienu laikā pēc tam, kad pieņemts lēmums par Jūsu iesnieguma atzīšanu par trauksmes cēlēja ziņojumu, Jums tiks nosūtīta atbilde par pieņemto lēmumu par atzīšanu/neatzīšanu par trauksmes celšanas ziņojumu (izmantojot Jūsu ziņojuma 7.</w:t>
      </w:r>
      <w:r w:rsidR="006F2461">
        <w:rPr>
          <w:rFonts w:eastAsia="Times New Roman" w:cs="Times New Roman"/>
          <w:color w:val="000000"/>
          <w:sz w:val="24"/>
          <w:szCs w:val="24"/>
          <w:lang w:eastAsia="lv-LV"/>
        </w:rPr>
        <w:t> </w:t>
      </w:r>
      <w:r w:rsidRPr="00D73B26">
        <w:rPr>
          <w:rFonts w:eastAsia="Times New Roman" w:cs="Times New Roman"/>
          <w:color w:val="000000"/>
          <w:sz w:val="24"/>
          <w:szCs w:val="24"/>
          <w:lang w:eastAsia="lv-LV"/>
        </w:rPr>
        <w:t>punktā norādīto kontaktinformāciju, ja 5. punktā nenorādījāt, ka nevēlaties saņemt lēmumu)</w:t>
      </w:r>
    </w:p>
    <w:p w14:paraId="7E6AF512"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lastRenderedPageBreak/>
        <w:t>- ja nepieciešams trauksmes cēlēja ziņojuma izskatīšanai, ar Jums var sazināties, lai iegūtu papildu informāciju</w:t>
      </w:r>
    </w:p>
    <w:p w14:paraId="68489D43"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ja Jūsu iesniegums tiks atzīts par trauksmes cēlēja ziņojumu, kompetentā institūcija Jūs informēs:</w:t>
      </w:r>
    </w:p>
    <w:p w14:paraId="44C5F891" w14:textId="4020CF95"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par tā izskatīšanas gaitu 2</w:t>
      </w:r>
      <w:r w:rsidR="00CD2432">
        <w:rPr>
          <w:rFonts w:eastAsia="Times New Roman" w:cs="Times New Roman"/>
          <w:color w:val="000000"/>
          <w:sz w:val="24"/>
          <w:szCs w:val="24"/>
          <w:lang w:eastAsia="lv-LV"/>
        </w:rPr>
        <w:t xml:space="preserve"> (divu)</w:t>
      </w:r>
      <w:r w:rsidRPr="00D73B26">
        <w:rPr>
          <w:rFonts w:eastAsia="Times New Roman" w:cs="Times New Roman"/>
          <w:color w:val="000000"/>
          <w:sz w:val="24"/>
          <w:szCs w:val="24"/>
          <w:lang w:eastAsia="lv-LV"/>
        </w:rPr>
        <w:t xml:space="preserve"> mēnešu laikā no dienas, kad Jūsu iesniegums atzīts par trauksmes cēlēja ziņojumu</w:t>
      </w:r>
    </w:p>
    <w:p w14:paraId="79DDBBB9" w14:textId="77777777" w:rsidR="00344717" w:rsidRPr="00D73B26" w:rsidRDefault="00344717" w:rsidP="006F2461">
      <w:pPr>
        <w:spacing w:after="0" w:line="240" w:lineRule="auto"/>
        <w:rPr>
          <w:rFonts w:eastAsia="Times New Roman" w:cs="Times New Roman"/>
          <w:color w:val="000000"/>
          <w:sz w:val="24"/>
          <w:szCs w:val="24"/>
          <w:lang w:eastAsia="lv-LV"/>
        </w:rPr>
      </w:pPr>
      <w:r w:rsidRPr="00D73B26">
        <w:rPr>
          <w:rFonts w:eastAsia="Times New Roman" w:cs="Times New Roman"/>
          <w:color w:val="000000"/>
          <w:sz w:val="24"/>
          <w:szCs w:val="24"/>
          <w:lang w:eastAsia="lv-LV"/>
        </w:rPr>
        <w:t>* pēc trauksmes cēlēja ziņojuma izskatīšanas pabeigšanas par konstatētajiem faktiem un pieņemto lēmumu vai veiktajām darbībām</w:t>
      </w:r>
    </w:p>
    <w:p w14:paraId="295A8B52" w14:textId="72DDD4C8" w:rsidR="00D73B26" w:rsidRDefault="00344717" w:rsidP="006F2461">
      <w:pPr>
        <w:spacing w:after="0" w:line="240" w:lineRule="auto"/>
        <w:rPr>
          <w:rFonts w:cs="Times New Roman"/>
          <w:color w:val="000000" w:themeColor="text1"/>
          <w:sz w:val="24"/>
          <w:szCs w:val="24"/>
          <w:lang w:eastAsia="lv-LV"/>
        </w:rPr>
      </w:pPr>
      <w:r w:rsidRPr="00D73B26">
        <w:rPr>
          <w:rFonts w:eastAsia="Times New Roman" w:cs="Times New Roman"/>
          <w:color w:val="000000"/>
          <w:sz w:val="24"/>
          <w:szCs w:val="24"/>
          <w:lang w:eastAsia="lv-LV"/>
        </w:rPr>
        <w:t>- neskaidrību gadījumā Jūs varat sazināties ar kompetentās institūcijas kontaktpersonu trauksmes celšanas jautājumos (https://trauksmescelejs.lv/kur-celt-trauksmi)</w:t>
      </w:r>
      <w:r w:rsidR="00787BBE">
        <w:rPr>
          <w:rFonts w:eastAsia="Times New Roman" w:cs="Times New Roman"/>
          <w:color w:val="000000"/>
          <w:sz w:val="24"/>
          <w:szCs w:val="24"/>
          <w:lang w:eastAsia="lv-LV"/>
        </w:rPr>
        <w:t>.</w:t>
      </w:r>
    </w:p>
    <w:p w14:paraId="332C17CD" w14:textId="77777777" w:rsidR="00D73B26" w:rsidRDefault="00D73B26" w:rsidP="006F2461">
      <w:pPr>
        <w:spacing w:after="0" w:line="240" w:lineRule="auto"/>
        <w:rPr>
          <w:rFonts w:cs="Times New Roman"/>
          <w:color w:val="000000" w:themeColor="text1"/>
          <w:sz w:val="24"/>
          <w:szCs w:val="24"/>
          <w:lang w:eastAsia="lv-LV"/>
        </w:rPr>
      </w:pPr>
    </w:p>
    <w:p w14:paraId="5337FE7F" w14:textId="77777777" w:rsidR="00D73B26" w:rsidRDefault="00D73B26" w:rsidP="006F2461">
      <w:pPr>
        <w:spacing w:after="0" w:line="240" w:lineRule="auto"/>
        <w:rPr>
          <w:rFonts w:cs="Times New Roman"/>
          <w:color w:val="000000" w:themeColor="text1"/>
          <w:sz w:val="24"/>
          <w:szCs w:val="24"/>
          <w:lang w:eastAsia="lv-LV"/>
        </w:rPr>
      </w:pPr>
    </w:p>
    <w:p w14:paraId="600E3A79" w14:textId="77777777" w:rsidR="00D73B26" w:rsidRDefault="00D73B26" w:rsidP="00D73B26">
      <w:pPr>
        <w:spacing w:after="0" w:line="240" w:lineRule="auto"/>
        <w:jc w:val="right"/>
        <w:rPr>
          <w:rFonts w:cs="Times New Roman"/>
          <w:color w:val="000000" w:themeColor="text1"/>
          <w:sz w:val="24"/>
          <w:szCs w:val="24"/>
          <w:lang w:eastAsia="lv-LV"/>
        </w:rPr>
      </w:pPr>
    </w:p>
    <w:p w14:paraId="45356889" w14:textId="77777777" w:rsidR="00D73B26" w:rsidRDefault="00D73B26" w:rsidP="00D73B26">
      <w:pPr>
        <w:spacing w:after="0" w:line="240" w:lineRule="auto"/>
        <w:jc w:val="right"/>
        <w:rPr>
          <w:rFonts w:cs="Times New Roman"/>
          <w:color w:val="000000" w:themeColor="text1"/>
          <w:sz w:val="24"/>
          <w:szCs w:val="24"/>
          <w:lang w:eastAsia="lv-LV"/>
        </w:rPr>
      </w:pPr>
    </w:p>
    <w:p w14:paraId="45057281" w14:textId="77777777" w:rsidR="00D73B26" w:rsidRDefault="00D73B26" w:rsidP="00D73B26">
      <w:pPr>
        <w:spacing w:after="0" w:line="240" w:lineRule="auto"/>
        <w:jc w:val="right"/>
        <w:rPr>
          <w:rFonts w:cs="Times New Roman"/>
          <w:color w:val="000000" w:themeColor="text1"/>
          <w:sz w:val="24"/>
          <w:szCs w:val="24"/>
          <w:lang w:eastAsia="lv-LV"/>
        </w:rPr>
      </w:pPr>
    </w:p>
    <w:p w14:paraId="7E822110" w14:textId="77777777" w:rsidR="00D73B26" w:rsidRDefault="00D73B26" w:rsidP="00D73B26">
      <w:pPr>
        <w:spacing w:after="0" w:line="240" w:lineRule="auto"/>
        <w:jc w:val="right"/>
        <w:rPr>
          <w:rFonts w:cs="Times New Roman"/>
          <w:color w:val="000000" w:themeColor="text1"/>
          <w:sz w:val="24"/>
          <w:szCs w:val="24"/>
          <w:lang w:eastAsia="lv-LV"/>
        </w:rPr>
      </w:pPr>
    </w:p>
    <w:p w14:paraId="3DD3E7E4" w14:textId="77777777" w:rsidR="00D73B26" w:rsidRDefault="00D73B26" w:rsidP="00D73B26">
      <w:pPr>
        <w:spacing w:after="0" w:line="240" w:lineRule="auto"/>
        <w:jc w:val="right"/>
        <w:rPr>
          <w:rFonts w:cs="Times New Roman"/>
          <w:color w:val="000000" w:themeColor="text1"/>
          <w:sz w:val="24"/>
          <w:szCs w:val="24"/>
          <w:lang w:eastAsia="lv-LV"/>
        </w:rPr>
      </w:pPr>
    </w:p>
    <w:p w14:paraId="4B25EBA6" w14:textId="77777777" w:rsidR="00D73B26" w:rsidRDefault="00D73B26" w:rsidP="00D73B26">
      <w:pPr>
        <w:spacing w:after="0" w:line="240" w:lineRule="auto"/>
        <w:jc w:val="right"/>
        <w:rPr>
          <w:rFonts w:cs="Times New Roman"/>
          <w:color w:val="000000" w:themeColor="text1"/>
          <w:sz w:val="24"/>
          <w:szCs w:val="24"/>
          <w:lang w:eastAsia="lv-LV"/>
        </w:rPr>
      </w:pPr>
    </w:p>
    <w:p w14:paraId="63D2E731" w14:textId="77777777" w:rsidR="00D73B26" w:rsidRDefault="00D73B26" w:rsidP="00D73B26">
      <w:pPr>
        <w:spacing w:after="0" w:line="240" w:lineRule="auto"/>
        <w:jc w:val="right"/>
        <w:rPr>
          <w:rFonts w:cs="Times New Roman"/>
          <w:color w:val="000000" w:themeColor="text1"/>
          <w:sz w:val="24"/>
          <w:szCs w:val="24"/>
          <w:lang w:eastAsia="lv-LV"/>
        </w:rPr>
      </w:pPr>
    </w:p>
    <w:p w14:paraId="61C09045" w14:textId="77777777" w:rsidR="00D73B26" w:rsidRDefault="00D73B26" w:rsidP="00D73B26">
      <w:pPr>
        <w:spacing w:after="0" w:line="240" w:lineRule="auto"/>
        <w:jc w:val="right"/>
        <w:rPr>
          <w:rFonts w:cs="Times New Roman"/>
          <w:color w:val="000000" w:themeColor="text1"/>
          <w:sz w:val="24"/>
          <w:szCs w:val="24"/>
          <w:lang w:eastAsia="lv-LV"/>
        </w:rPr>
      </w:pPr>
    </w:p>
    <w:p w14:paraId="41A9CE82" w14:textId="77777777" w:rsidR="00D73B26" w:rsidRDefault="00D73B26" w:rsidP="00D73B26">
      <w:pPr>
        <w:spacing w:after="0" w:line="240" w:lineRule="auto"/>
        <w:jc w:val="right"/>
        <w:rPr>
          <w:rFonts w:cs="Times New Roman"/>
          <w:color w:val="000000" w:themeColor="text1"/>
          <w:sz w:val="24"/>
          <w:szCs w:val="24"/>
          <w:lang w:eastAsia="lv-LV"/>
        </w:rPr>
      </w:pPr>
    </w:p>
    <w:p w14:paraId="611F8DF9" w14:textId="77777777" w:rsidR="00D73B26" w:rsidRDefault="00D73B26" w:rsidP="00D73B26">
      <w:pPr>
        <w:spacing w:after="0" w:line="240" w:lineRule="auto"/>
        <w:jc w:val="right"/>
        <w:rPr>
          <w:rFonts w:cs="Times New Roman"/>
          <w:color w:val="000000" w:themeColor="text1"/>
          <w:sz w:val="24"/>
          <w:szCs w:val="24"/>
          <w:lang w:eastAsia="lv-LV"/>
        </w:rPr>
      </w:pPr>
    </w:p>
    <w:p w14:paraId="32126240" w14:textId="77777777" w:rsidR="00D73B26" w:rsidRDefault="00D73B26" w:rsidP="00D73B26">
      <w:pPr>
        <w:spacing w:after="0" w:line="240" w:lineRule="auto"/>
        <w:jc w:val="right"/>
        <w:rPr>
          <w:rFonts w:cs="Times New Roman"/>
          <w:color w:val="000000" w:themeColor="text1"/>
          <w:sz w:val="24"/>
          <w:szCs w:val="24"/>
          <w:lang w:eastAsia="lv-LV"/>
        </w:rPr>
      </w:pPr>
    </w:p>
    <w:p w14:paraId="48365DFC" w14:textId="77777777" w:rsidR="00D73B26" w:rsidRDefault="00D73B26" w:rsidP="00D73B26">
      <w:pPr>
        <w:spacing w:after="0" w:line="240" w:lineRule="auto"/>
        <w:jc w:val="right"/>
        <w:rPr>
          <w:rFonts w:cs="Times New Roman"/>
          <w:color w:val="000000" w:themeColor="text1"/>
          <w:sz w:val="24"/>
          <w:szCs w:val="24"/>
          <w:lang w:eastAsia="lv-LV"/>
        </w:rPr>
      </w:pPr>
    </w:p>
    <w:p w14:paraId="3BD0874B" w14:textId="77777777" w:rsidR="00D73B26" w:rsidRDefault="00D73B26" w:rsidP="00167741">
      <w:pPr>
        <w:spacing w:after="0" w:line="240" w:lineRule="auto"/>
        <w:rPr>
          <w:rFonts w:cs="Times New Roman"/>
          <w:color w:val="000000" w:themeColor="text1"/>
          <w:sz w:val="24"/>
          <w:szCs w:val="24"/>
          <w:lang w:eastAsia="lv-LV"/>
        </w:rPr>
      </w:pPr>
    </w:p>
    <w:sectPr w:rsidR="00D73B26" w:rsidSect="00D57752">
      <w:footerReference w:type="default" r:id="rId17"/>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ED2E" w14:textId="77777777" w:rsidR="0089202F" w:rsidRDefault="0089202F" w:rsidP="00620A2E">
      <w:pPr>
        <w:spacing w:after="0" w:line="240" w:lineRule="auto"/>
      </w:pPr>
      <w:r>
        <w:separator/>
      </w:r>
    </w:p>
  </w:endnote>
  <w:endnote w:type="continuationSeparator" w:id="0">
    <w:p w14:paraId="7D548FD1" w14:textId="77777777" w:rsidR="0089202F" w:rsidRDefault="0089202F"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p;quo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Umbra TL">
    <w:altName w:val="Calibri"/>
    <w:charset w:val="BA"/>
    <w:family w:val="decorative"/>
    <w:pitch w:val="variable"/>
    <w:sig w:usb0="800002EF" w:usb1="00000048"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60B88078" w14:textId="28B2DA02" w:rsidR="007A2427" w:rsidRPr="00CA4BB0" w:rsidRDefault="007A2427">
        <w:pPr>
          <w:pStyle w:val="Kjene"/>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sidR="00EA667B">
          <w:rPr>
            <w:noProof/>
            <w:sz w:val="20"/>
            <w:szCs w:val="20"/>
          </w:rPr>
          <w:t>10</w:t>
        </w:r>
        <w:r w:rsidRPr="00CA4BB0">
          <w:rPr>
            <w:noProof/>
            <w:sz w:val="20"/>
            <w:szCs w:val="20"/>
          </w:rPr>
          <w:fldChar w:fldCharType="end"/>
        </w:r>
      </w:p>
    </w:sdtContent>
  </w:sdt>
  <w:p w14:paraId="21256073" w14:textId="77777777" w:rsidR="007A2427" w:rsidRPr="00CA4BB0" w:rsidRDefault="007A2427">
    <w:pPr>
      <w:pStyle w:val="Kjen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2C1E" w14:textId="77777777" w:rsidR="0089202F" w:rsidRDefault="0089202F" w:rsidP="00620A2E">
      <w:pPr>
        <w:spacing w:after="0" w:line="240" w:lineRule="auto"/>
      </w:pPr>
      <w:r>
        <w:separator/>
      </w:r>
    </w:p>
  </w:footnote>
  <w:footnote w:type="continuationSeparator" w:id="0">
    <w:p w14:paraId="1EAA3048" w14:textId="77777777" w:rsidR="0089202F" w:rsidRDefault="0089202F" w:rsidP="0062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AF2"/>
    <w:multiLevelType w:val="multilevel"/>
    <w:tmpl w:val="19289AA6"/>
    <w:lvl w:ilvl="0">
      <w:start w:val="1"/>
      <w:numFmt w:val="decimal"/>
      <w:lvlText w:val="%1."/>
      <w:lvlJc w:val="left"/>
      <w:pPr>
        <w:ind w:left="720" w:hanging="360"/>
      </w:pPr>
      <w:rPr>
        <w:rFonts w:ascii="&amp;quot" w:hAnsi="&amp;quot" w:cstheme="majorBidi" w:hint="default"/>
        <w:b w:val="0"/>
        <w:color w:val="231F20"/>
        <w:sz w:val="26"/>
      </w:rPr>
    </w:lvl>
    <w:lvl w:ilvl="1">
      <w:start w:val="2"/>
      <w:numFmt w:val="decimal"/>
      <w:isLgl/>
      <w:lvlText w:val="%1.%2."/>
      <w:lvlJc w:val="left"/>
      <w:pPr>
        <w:ind w:left="1110" w:hanging="540"/>
      </w:pPr>
      <w:rPr>
        <w:rFonts w:eastAsia="Calibri" w:hint="default"/>
      </w:rPr>
    </w:lvl>
    <w:lvl w:ilvl="2">
      <w:start w:val="1"/>
      <w:numFmt w:val="decimal"/>
      <w:isLgl/>
      <w:lvlText w:val="%1.%2.%3."/>
      <w:lvlJc w:val="left"/>
      <w:pPr>
        <w:ind w:left="1500" w:hanging="720"/>
      </w:pPr>
      <w:rPr>
        <w:rFonts w:eastAsia="Calibri" w:hint="default"/>
      </w:rPr>
    </w:lvl>
    <w:lvl w:ilvl="3">
      <w:start w:val="1"/>
      <w:numFmt w:val="decimal"/>
      <w:isLgl/>
      <w:lvlText w:val="%1.%2.%3.%4."/>
      <w:lvlJc w:val="left"/>
      <w:pPr>
        <w:ind w:left="1710" w:hanging="720"/>
      </w:pPr>
      <w:rPr>
        <w:rFonts w:eastAsia="Calibri" w:hint="default"/>
      </w:rPr>
    </w:lvl>
    <w:lvl w:ilvl="4">
      <w:start w:val="1"/>
      <w:numFmt w:val="decimal"/>
      <w:isLgl/>
      <w:lvlText w:val="%1.%2.%3.%4.%5."/>
      <w:lvlJc w:val="left"/>
      <w:pPr>
        <w:ind w:left="2280" w:hanging="1080"/>
      </w:pPr>
      <w:rPr>
        <w:rFonts w:eastAsia="Calibri" w:hint="default"/>
      </w:rPr>
    </w:lvl>
    <w:lvl w:ilvl="5">
      <w:start w:val="1"/>
      <w:numFmt w:val="decimal"/>
      <w:isLgl/>
      <w:lvlText w:val="%1.%2.%3.%4.%5.%6."/>
      <w:lvlJc w:val="left"/>
      <w:pPr>
        <w:ind w:left="2490" w:hanging="1080"/>
      </w:pPr>
      <w:rPr>
        <w:rFonts w:eastAsia="Calibri" w:hint="default"/>
      </w:rPr>
    </w:lvl>
    <w:lvl w:ilvl="6">
      <w:start w:val="1"/>
      <w:numFmt w:val="decimal"/>
      <w:isLgl/>
      <w:lvlText w:val="%1.%2.%3.%4.%5.%6.%7."/>
      <w:lvlJc w:val="left"/>
      <w:pPr>
        <w:ind w:left="3060" w:hanging="1440"/>
      </w:pPr>
      <w:rPr>
        <w:rFonts w:eastAsia="Calibri" w:hint="default"/>
      </w:rPr>
    </w:lvl>
    <w:lvl w:ilvl="7">
      <w:start w:val="1"/>
      <w:numFmt w:val="decimal"/>
      <w:isLgl/>
      <w:lvlText w:val="%1.%2.%3.%4.%5.%6.%7.%8."/>
      <w:lvlJc w:val="left"/>
      <w:pPr>
        <w:ind w:left="3270" w:hanging="1440"/>
      </w:pPr>
      <w:rPr>
        <w:rFonts w:eastAsia="Calibri" w:hint="default"/>
      </w:rPr>
    </w:lvl>
    <w:lvl w:ilvl="8">
      <w:start w:val="1"/>
      <w:numFmt w:val="decimal"/>
      <w:isLgl/>
      <w:lvlText w:val="%1.%2.%3.%4.%5.%6.%7.%8.%9."/>
      <w:lvlJc w:val="left"/>
      <w:pPr>
        <w:ind w:left="3840" w:hanging="1800"/>
      </w:pPr>
      <w:rPr>
        <w:rFonts w:eastAsia="Calibri" w:hint="default"/>
      </w:rPr>
    </w:lvl>
  </w:abstractNum>
  <w:abstractNum w:abstractNumId="1" w15:restartNumberingAfterBreak="0">
    <w:nsid w:val="13944D85"/>
    <w:multiLevelType w:val="multilevel"/>
    <w:tmpl w:val="470E729A"/>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19377DFA"/>
    <w:multiLevelType w:val="hybridMultilevel"/>
    <w:tmpl w:val="74929AC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582F40"/>
    <w:multiLevelType w:val="hybridMultilevel"/>
    <w:tmpl w:val="A9465AB8"/>
    <w:lvl w:ilvl="0" w:tplc="FFD646A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394955"/>
    <w:multiLevelType w:val="hybridMultilevel"/>
    <w:tmpl w:val="4D984F0E"/>
    <w:lvl w:ilvl="0" w:tplc="2696D6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6005574"/>
    <w:multiLevelType w:val="hybridMultilevel"/>
    <w:tmpl w:val="625A7920"/>
    <w:lvl w:ilvl="0" w:tplc="04260011">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E54722"/>
    <w:multiLevelType w:val="multilevel"/>
    <w:tmpl w:val="2C423912"/>
    <w:lvl w:ilvl="0">
      <w:start w:val="1"/>
      <w:numFmt w:val="decimal"/>
      <w:lvlText w:val="%1."/>
      <w:lvlJc w:val="left"/>
      <w:pPr>
        <w:ind w:left="720" w:hanging="360"/>
      </w:pPr>
      <w:rPr>
        <w:rFonts w:ascii="&amp;quot" w:hAnsi="&amp;quot" w:cstheme="majorBidi" w:hint="default"/>
        <w:b/>
        <w:color w:val="231F20"/>
        <w:sz w:val="26"/>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540440"/>
    <w:multiLevelType w:val="hybridMultilevel"/>
    <w:tmpl w:val="65BC4A2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644F88"/>
    <w:multiLevelType w:val="multilevel"/>
    <w:tmpl w:val="57DE67E4"/>
    <w:lvl w:ilvl="0">
      <w:start w:val="5"/>
      <w:numFmt w:val="decimal"/>
      <w:lvlText w:val="%1"/>
      <w:lvlJc w:val="left"/>
      <w:pPr>
        <w:ind w:left="720" w:hanging="360"/>
      </w:pPr>
      <w:rPr>
        <w:rFonts w:eastAsia="Times New Roman" w:cs="Times New Roman" w:hint="default"/>
        <w:color w:val="000000" w:themeColor="text1"/>
        <w:sz w:val="24"/>
      </w:rPr>
    </w:lvl>
    <w:lvl w:ilvl="1">
      <w:start w:val="1"/>
      <w:numFmt w:val="decimal"/>
      <w:isLgl/>
      <w:lvlText w:val="%1.%2."/>
      <w:lvlJc w:val="left"/>
      <w:pPr>
        <w:ind w:left="1170" w:hanging="450"/>
      </w:pPr>
      <w:rPr>
        <w:rFonts w:eastAsia="Calibri" w:hint="default"/>
        <w:color w:val="auto"/>
        <w:sz w:val="24"/>
        <w:szCs w:val="24"/>
      </w:rPr>
    </w:lvl>
    <w:lvl w:ilvl="2">
      <w:start w:val="1"/>
      <w:numFmt w:val="decimal"/>
      <w:isLgl/>
      <w:lvlText w:val="%1.%2.%3."/>
      <w:lvlJc w:val="left"/>
      <w:pPr>
        <w:ind w:left="1800" w:hanging="720"/>
      </w:pPr>
      <w:rPr>
        <w:rFonts w:eastAsia="Calibri" w:hint="default"/>
        <w:color w:val="auto"/>
        <w:sz w:val="24"/>
        <w:szCs w:val="24"/>
      </w:rPr>
    </w:lvl>
    <w:lvl w:ilvl="3">
      <w:start w:val="1"/>
      <w:numFmt w:val="decimal"/>
      <w:isLgl/>
      <w:lvlText w:val="%1.%2.%3.%4."/>
      <w:lvlJc w:val="left"/>
      <w:pPr>
        <w:ind w:left="2160" w:hanging="720"/>
      </w:pPr>
      <w:rPr>
        <w:rFonts w:eastAsia="Calibri" w:hint="default"/>
        <w:color w:val="auto"/>
        <w:sz w:val="28"/>
      </w:rPr>
    </w:lvl>
    <w:lvl w:ilvl="4">
      <w:start w:val="1"/>
      <w:numFmt w:val="decimal"/>
      <w:isLgl/>
      <w:lvlText w:val="%1.%2.%3.%4.%5."/>
      <w:lvlJc w:val="left"/>
      <w:pPr>
        <w:ind w:left="2880" w:hanging="1080"/>
      </w:pPr>
      <w:rPr>
        <w:rFonts w:eastAsia="Calibri" w:hint="default"/>
        <w:color w:val="auto"/>
        <w:sz w:val="28"/>
      </w:rPr>
    </w:lvl>
    <w:lvl w:ilvl="5">
      <w:start w:val="1"/>
      <w:numFmt w:val="decimal"/>
      <w:isLgl/>
      <w:lvlText w:val="%1.%2.%3.%4.%5.%6."/>
      <w:lvlJc w:val="left"/>
      <w:pPr>
        <w:ind w:left="3240" w:hanging="1080"/>
      </w:pPr>
      <w:rPr>
        <w:rFonts w:eastAsia="Calibri" w:hint="default"/>
        <w:color w:val="auto"/>
        <w:sz w:val="28"/>
      </w:rPr>
    </w:lvl>
    <w:lvl w:ilvl="6">
      <w:start w:val="1"/>
      <w:numFmt w:val="decimal"/>
      <w:isLgl/>
      <w:lvlText w:val="%1.%2.%3.%4.%5.%6.%7."/>
      <w:lvlJc w:val="left"/>
      <w:pPr>
        <w:ind w:left="3960" w:hanging="1440"/>
      </w:pPr>
      <w:rPr>
        <w:rFonts w:eastAsia="Calibri" w:hint="default"/>
        <w:color w:val="auto"/>
        <w:sz w:val="28"/>
      </w:rPr>
    </w:lvl>
    <w:lvl w:ilvl="7">
      <w:start w:val="1"/>
      <w:numFmt w:val="decimal"/>
      <w:isLgl/>
      <w:lvlText w:val="%1.%2.%3.%4.%5.%6.%7.%8."/>
      <w:lvlJc w:val="left"/>
      <w:pPr>
        <w:ind w:left="4320" w:hanging="1440"/>
      </w:pPr>
      <w:rPr>
        <w:rFonts w:eastAsia="Calibri" w:hint="default"/>
        <w:color w:val="auto"/>
        <w:sz w:val="28"/>
      </w:rPr>
    </w:lvl>
    <w:lvl w:ilvl="8">
      <w:start w:val="1"/>
      <w:numFmt w:val="decimal"/>
      <w:isLgl/>
      <w:lvlText w:val="%1.%2.%3.%4.%5.%6.%7.%8.%9."/>
      <w:lvlJc w:val="left"/>
      <w:pPr>
        <w:ind w:left="5040" w:hanging="1800"/>
      </w:pPr>
      <w:rPr>
        <w:rFonts w:eastAsia="Calibri" w:hint="default"/>
        <w:color w:val="auto"/>
        <w:sz w:val="28"/>
      </w:rPr>
    </w:lvl>
  </w:abstractNum>
  <w:abstractNum w:abstractNumId="9" w15:restartNumberingAfterBreak="0">
    <w:nsid w:val="63661970"/>
    <w:multiLevelType w:val="hybridMultilevel"/>
    <w:tmpl w:val="3F0E8B3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0A086A"/>
    <w:multiLevelType w:val="hybridMultilevel"/>
    <w:tmpl w:val="194E4286"/>
    <w:lvl w:ilvl="0" w:tplc="EA4018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DA19F2"/>
    <w:multiLevelType w:val="hybridMultilevel"/>
    <w:tmpl w:val="0BB6AF3E"/>
    <w:lvl w:ilvl="0" w:tplc="B00A02EA">
      <w:start w:val="1"/>
      <w:numFmt w:val="decimal"/>
      <w:lvlText w:val="%1)"/>
      <w:lvlJc w:val="left"/>
      <w:pPr>
        <w:ind w:left="720" w:hanging="360"/>
      </w:pPr>
      <w:rPr>
        <w:rFonts w:ascii="Verdana" w:eastAsia="Calibri" w:hAnsi="Verdana" w:hint="default"/>
        <w:color w:val="333333"/>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5837249">
    <w:abstractNumId w:val="0"/>
  </w:num>
  <w:num w:numId="2" w16cid:durableId="376904115">
    <w:abstractNumId w:val="6"/>
  </w:num>
  <w:num w:numId="3" w16cid:durableId="1901091186">
    <w:abstractNumId w:val="4"/>
  </w:num>
  <w:num w:numId="4" w16cid:durableId="1873226508">
    <w:abstractNumId w:val="5"/>
  </w:num>
  <w:num w:numId="5" w16cid:durableId="215896392">
    <w:abstractNumId w:val="8"/>
  </w:num>
  <w:num w:numId="6" w16cid:durableId="366688435">
    <w:abstractNumId w:val="11"/>
  </w:num>
  <w:num w:numId="7" w16cid:durableId="1916280090">
    <w:abstractNumId w:val="1"/>
  </w:num>
  <w:num w:numId="8" w16cid:durableId="1276719810">
    <w:abstractNumId w:val="10"/>
  </w:num>
  <w:num w:numId="9" w16cid:durableId="490026080">
    <w:abstractNumId w:val="3"/>
  </w:num>
  <w:num w:numId="10" w16cid:durableId="1494562205">
    <w:abstractNumId w:val="2"/>
  </w:num>
  <w:num w:numId="11" w16cid:durableId="334384598">
    <w:abstractNumId w:val="9"/>
  </w:num>
  <w:num w:numId="12" w16cid:durableId="158467800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CC"/>
    <w:rsid w:val="000003D9"/>
    <w:rsid w:val="000056C0"/>
    <w:rsid w:val="00014A10"/>
    <w:rsid w:val="0001519B"/>
    <w:rsid w:val="000162AE"/>
    <w:rsid w:val="0002015B"/>
    <w:rsid w:val="00022E49"/>
    <w:rsid w:val="00025960"/>
    <w:rsid w:val="00027513"/>
    <w:rsid w:val="000275D2"/>
    <w:rsid w:val="00035D9B"/>
    <w:rsid w:val="000366C2"/>
    <w:rsid w:val="00040628"/>
    <w:rsid w:val="00040FD0"/>
    <w:rsid w:val="00043205"/>
    <w:rsid w:val="000454E9"/>
    <w:rsid w:val="000512FD"/>
    <w:rsid w:val="00053590"/>
    <w:rsid w:val="0005366A"/>
    <w:rsid w:val="00054323"/>
    <w:rsid w:val="00054EB4"/>
    <w:rsid w:val="0005607D"/>
    <w:rsid w:val="0005671C"/>
    <w:rsid w:val="00057567"/>
    <w:rsid w:val="0006232E"/>
    <w:rsid w:val="00064CA1"/>
    <w:rsid w:val="000712B6"/>
    <w:rsid w:val="00084BA1"/>
    <w:rsid w:val="00090888"/>
    <w:rsid w:val="00091379"/>
    <w:rsid w:val="00093E8D"/>
    <w:rsid w:val="00097DB9"/>
    <w:rsid w:val="000A4215"/>
    <w:rsid w:val="000A51CE"/>
    <w:rsid w:val="000B0256"/>
    <w:rsid w:val="000B2AC8"/>
    <w:rsid w:val="000B6C31"/>
    <w:rsid w:val="000B7A01"/>
    <w:rsid w:val="000C2BD7"/>
    <w:rsid w:val="000D07DD"/>
    <w:rsid w:val="000D0EC2"/>
    <w:rsid w:val="000D18E3"/>
    <w:rsid w:val="000D3BED"/>
    <w:rsid w:val="000E0DD6"/>
    <w:rsid w:val="000E1303"/>
    <w:rsid w:val="000E47F7"/>
    <w:rsid w:val="000E524D"/>
    <w:rsid w:val="000E6DF1"/>
    <w:rsid w:val="000F0EE3"/>
    <w:rsid w:val="000F2519"/>
    <w:rsid w:val="000F4AFD"/>
    <w:rsid w:val="000F7FC5"/>
    <w:rsid w:val="0010300D"/>
    <w:rsid w:val="001046C2"/>
    <w:rsid w:val="00104C23"/>
    <w:rsid w:val="00104F97"/>
    <w:rsid w:val="00110E5D"/>
    <w:rsid w:val="00110FEC"/>
    <w:rsid w:val="00111571"/>
    <w:rsid w:val="001127A1"/>
    <w:rsid w:val="00124503"/>
    <w:rsid w:val="0012606F"/>
    <w:rsid w:val="0013409F"/>
    <w:rsid w:val="001374FF"/>
    <w:rsid w:val="0014232B"/>
    <w:rsid w:val="00142E8A"/>
    <w:rsid w:val="00150EB2"/>
    <w:rsid w:val="001549AB"/>
    <w:rsid w:val="001577A2"/>
    <w:rsid w:val="00164FD3"/>
    <w:rsid w:val="00167741"/>
    <w:rsid w:val="00167F6D"/>
    <w:rsid w:val="00171689"/>
    <w:rsid w:val="00173F3D"/>
    <w:rsid w:val="00176F93"/>
    <w:rsid w:val="00184FFF"/>
    <w:rsid w:val="0019737B"/>
    <w:rsid w:val="001A186E"/>
    <w:rsid w:val="001A6F16"/>
    <w:rsid w:val="001A7795"/>
    <w:rsid w:val="001B07EE"/>
    <w:rsid w:val="001B143C"/>
    <w:rsid w:val="001B1BBC"/>
    <w:rsid w:val="001B460B"/>
    <w:rsid w:val="001B50DA"/>
    <w:rsid w:val="001C053F"/>
    <w:rsid w:val="001C32B7"/>
    <w:rsid w:val="001C3D2A"/>
    <w:rsid w:val="001C55B5"/>
    <w:rsid w:val="001C6915"/>
    <w:rsid w:val="001C7860"/>
    <w:rsid w:val="001D1D5E"/>
    <w:rsid w:val="001D7211"/>
    <w:rsid w:val="001E0104"/>
    <w:rsid w:val="001E05C7"/>
    <w:rsid w:val="001E49B1"/>
    <w:rsid w:val="001F5DDE"/>
    <w:rsid w:val="00202EDF"/>
    <w:rsid w:val="002118DD"/>
    <w:rsid w:val="00212D5E"/>
    <w:rsid w:val="00213284"/>
    <w:rsid w:val="00213C89"/>
    <w:rsid w:val="00214357"/>
    <w:rsid w:val="00214949"/>
    <w:rsid w:val="002164B1"/>
    <w:rsid w:val="00217EDE"/>
    <w:rsid w:val="002202A9"/>
    <w:rsid w:val="00223C02"/>
    <w:rsid w:val="002269DE"/>
    <w:rsid w:val="00233710"/>
    <w:rsid w:val="00243A6F"/>
    <w:rsid w:val="00243CE7"/>
    <w:rsid w:val="002449B5"/>
    <w:rsid w:val="002467C9"/>
    <w:rsid w:val="002514C4"/>
    <w:rsid w:val="00255EF8"/>
    <w:rsid w:val="002563E1"/>
    <w:rsid w:val="00256EB9"/>
    <w:rsid w:val="0025779B"/>
    <w:rsid w:val="0026102F"/>
    <w:rsid w:val="00261C75"/>
    <w:rsid w:val="00262AB4"/>
    <w:rsid w:val="00265871"/>
    <w:rsid w:val="00266ECD"/>
    <w:rsid w:val="00272842"/>
    <w:rsid w:val="0028598E"/>
    <w:rsid w:val="00285B80"/>
    <w:rsid w:val="002901DB"/>
    <w:rsid w:val="00290A01"/>
    <w:rsid w:val="00292054"/>
    <w:rsid w:val="00293531"/>
    <w:rsid w:val="0029460E"/>
    <w:rsid w:val="002A0FE4"/>
    <w:rsid w:val="002A458B"/>
    <w:rsid w:val="002A784B"/>
    <w:rsid w:val="002A7B3D"/>
    <w:rsid w:val="002B2C64"/>
    <w:rsid w:val="002B6B56"/>
    <w:rsid w:val="002B7FD2"/>
    <w:rsid w:val="002C1E25"/>
    <w:rsid w:val="002C29E3"/>
    <w:rsid w:val="002C2BE7"/>
    <w:rsid w:val="002C34D7"/>
    <w:rsid w:val="002C3C07"/>
    <w:rsid w:val="002C5439"/>
    <w:rsid w:val="002C6796"/>
    <w:rsid w:val="002C6F84"/>
    <w:rsid w:val="002C7419"/>
    <w:rsid w:val="002D460C"/>
    <w:rsid w:val="002D67E1"/>
    <w:rsid w:val="002D6B82"/>
    <w:rsid w:val="002E5489"/>
    <w:rsid w:val="002E5D18"/>
    <w:rsid w:val="002E7E17"/>
    <w:rsid w:val="002F2C15"/>
    <w:rsid w:val="002F39A5"/>
    <w:rsid w:val="002F4C43"/>
    <w:rsid w:val="003004E6"/>
    <w:rsid w:val="003057CC"/>
    <w:rsid w:val="0030730D"/>
    <w:rsid w:val="00307A7B"/>
    <w:rsid w:val="00310FE2"/>
    <w:rsid w:val="00312E85"/>
    <w:rsid w:val="003147A2"/>
    <w:rsid w:val="00317725"/>
    <w:rsid w:val="00320676"/>
    <w:rsid w:val="003207E4"/>
    <w:rsid w:val="00321CA5"/>
    <w:rsid w:val="00321E07"/>
    <w:rsid w:val="003234D7"/>
    <w:rsid w:val="00324266"/>
    <w:rsid w:val="00330896"/>
    <w:rsid w:val="00335FFC"/>
    <w:rsid w:val="0034166B"/>
    <w:rsid w:val="00343428"/>
    <w:rsid w:val="00344717"/>
    <w:rsid w:val="003468AF"/>
    <w:rsid w:val="0034762E"/>
    <w:rsid w:val="003516D3"/>
    <w:rsid w:val="00351C0C"/>
    <w:rsid w:val="00353912"/>
    <w:rsid w:val="003547A0"/>
    <w:rsid w:val="003605A2"/>
    <w:rsid w:val="00363E30"/>
    <w:rsid w:val="003640F0"/>
    <w:rsid w:val="00383001"/>
    <w:rsid w:val="00384874"/>
    <w:rsid w:val="00384C3D"/>
    <w:rsid w:val="0039199F"/>
    <w:rsid w:val="00395B6D"/>
    <w:rsid w:val="003A0034"/>
    <w:rsid w:val="003B2F99"/>
    <w:rsid w:val="003B4851"/>
    <w:rsid w:val="003B5413"/>
    <w:rsid w:val="003C01AD"/>
    <w:rsid w:val="003C0D23"/>
    <w:rsid w:val="003C2AF6"/>
    <w:rsid w:val="003C7125"/>
    <w:rsid w:val="003D0279"/>
    <w:rsid w:val="003D726D"/>
    <w:rsid w:val="003D7F49"/>
    <w:rsid w:val="003E1044"/>
    <w:rsid w:val="003E2DCE"/>
    <w:rsid w:val="003E4995"/>
    <w:rsid w:val="003F7929"/>
    <w:rsid w:val="0040012F"/>
    <w:rsid w:val="00402174"/>
    <w:rsid w:val="00411AD3"/>
    <w:rsid w:val="004139CC"/>
    <w:rsid w:val="0041510D"/>
    <w:rsid w:val="00417AAA"/>
    <w:rsid w:val="004260B7"/>
    <w:rsid w:val="00427B9F"/>
    <w:rsid w:val="00427D18"/>
    <w:rsid w:val="00431204"/>
    <w:rsid w:val="004312EB"/>
    <w:rsid w:val="00432C30"/>
    <w:rsid w:val="00435F60"/>
    <w:rsid w:val="00437A9A"/>
    <w:rsid w:val="00442345"/>
    <w:rsid w:val="0044346D"/>
    <w:rsid w:val="0044685E"/>
    <w:rsid w:val="0044742B"/>
    <w:rsid w:val="0045121E"/>
    <w:rsid w:val="0045381C"/>
    <w:rsid w:val="004556A6"/>
    <w:rsid w:val="004565E4"/>
    <w:rsid w:val="004617A9"/>
    <w:rsid w:val="00462243"/>
    <w:rsid w:val="00462D01"/>
    <w:rsid w:val="00470DAD"/>
    <w:rsid w:val="004726D0"/>
    <w:rsid w:val="00475164"/>
    <w:rsid w:val="004764E6"/>
    <w:rsid w:val="00477259"/>
    <w:rsid w:val="00487F8A"/>
    <w:rsid w:val="004922A1"/>
    <w:rsid w:val="004976F0"/>
    <w:rsid w:val="004A7935"/>
    <w:rsid w:val="004B2F2F"/>
    <w:rsid w:val="004B4E31"/>
    <w:rsid w:val="004B583F"/>
    <w:rsid w:val="004C0F2F"/>
    <w:rsid w:val="004C391A"/>
    <w:rsid w:val="004C4BF3"/>
    <w:rsid w:val="004C5CB7"/>
    <w:rsid w:val="004C7725"/>
    <w:rsid w:val="004D2115"/>
    <w:rsid w:val="004D2135"/>
    <w:rsid w:val="004D2738"/>
    <w:rsid w:val="004E0D34"/>
    <w:rsid w:val="004E37DC"/>
    <w:rsid w:val="004F3C80"/>
    <w:rsid w:val="004F4ACD"/>
    <w:rsid w:val="004F5D5F"/>
    <w:rsid w:val="00502BB4"/>
    <w:rsid w:val="005032F8"/>
    <w:rsid w:val="00505C5C"/>
    <w:rsid w:val="00511979"/>
    <w:rsid w:val="0051411F"/>
    <w:rsid w:val="00520C11"/>
    <w:rsid w:val="00521643"/>
    <w:rsid w:val="00521D2A"/>
    <w:rsid w:val="00523E77"/>
    <w:rsid w:val="0052601C"/>
    <w:rsid w:val="0052634B"/>
    <w:rsid w:val="005276F1"/>
    <w:rsid w:val="00527F06"/>
    <w:rsid w:val="00532CC2"/>
    <w:rsid w:val="00535431"/>
    <w:rsid w:val="005419A5"/>
    <w:rsid w:val="005437DF"/>
    <w:rsid w:val="00543F6F"/>
    <w:rsid w:val="0054452D"/>
    <w:rsid w:val="0054717E"/>
    <w:rsid w:val="00547BFE"/>
    <w:rsid w:val="00554754"/>
    <w:rsid w:val="005554C2"/>
    <w:rsid w:val="005572B4"/>
    <w:rsid w:val="0055758F"/>
    <w:rsid w:val="0056039C"/>
    <w:rsid w:val="00565207"/>
    <w:rsid w:val="005832CF"/>
    <w:rsid w:val="005846EE"/>
    <w:rsid w:val="00586790"/>
    <w:rsid w:val="005900FF"/>
    <w:rsid w:val="005957B0"/>
    <w:rsid w:val="00595BE3"/>
    <w:rsid w:val="0059620E"/>
    <w:rsid w:val="005A27D2"/>
    <w:rsid w:val="005B33D0"/>
    <w:rsid w:val="005B39FA"/>
    <w:rsid w:val="005B3E06"/>
    <w:rsid w:val="005B5E3B"/>
    <w:rsid w:val="005B653F"/>
    <w:rsid w:val="005B7D7D"/>
    <w:rsid w:val="005C2988"/>
    <w:rsid w:val="005C56BF"/>
    <w:rsid w:val="005D04EC"/>
    <w:rsid w:val="005D0845"/>
    <w:rsid w:val="005D6556"/>
    <w:rsid w:val="005E54E4"/>
    <w:rsid w:val="005F0D3F"/>
    <w:rsid w:val="005F0DD2"/>
    <w:rsid w:val="005F1D94"/>
    <w:rsid w:val="005F3355"/>
    <w:rsid w:val="005F3FF5"/>
    <w:rsid w:val="005F62FC"/>
    <w:rsid w:val="005F6429"/>
    <w:rsid w:val="005F7CF5"/>
    <w:rsid w:val="0060021B"/>
    <w:rsid w:val="00604496"/>
    <w:rsid w:val="006102BF"/>
    <w:rsid w:val="006103DD"/>
    <w:rsid w:val="00614A30"/>
    <w:rsid w:val="0061510C"/>
    <w:rsid w:val="0061751B"/>
    <w:rsid w:val="00620A2E"/>
    <w:rsid w:val="00624EDB"/>
    <w:rsid w:val="00626487"/>
    <w:rsid w:val="00626F5F"/>
    <w:rsid w:val="006277CC"/>
    <w:rsid w:val="00630167"/>
    <w:rsid w:val="0063119B"/>
    <w:rsid w:val="00635DDF"/>
    <w:rsid w:val="006378BF"/>
    <w:rsid w:val="00640BA2"/>
    <w:rsid w:val="00642459"/>
    <w:rsid w:val="00652840"/>
    <w:rsid w:val="006607B8"/>
    <w:rsid w:val="00660F47"/>
    <w:rsid w:val="00667B6B"/>
    <w:rsid w:val="0067423C"/>
    <w:rsid w:val="006755EE"/>
    <w:rsid w:val="00680638"/>
    <w:rsid w:val="00681CFF"/>
    <w:rsid w:val="006842FA"/>
    <w:rsid w:val="006856D4"/>
    <w:rsid w:val="00687A0A"/>
    <w:rsid w:val="00691E99"/>
    <w:rsid w:val="00697535"/>
    <w:rsid w:val="006A1610"/>
    <w:rsid w:val="006A5510"/>
    <w:rsid w:val="006A553A"/>
    <w:rsid w:val="006A6DDB"/>
    <w:rsid w:val="006B29C3"/>
    <w:rsid w:val="006B61EB"/>
    <w:rsid w:val="006B7DB1"/>
    <w:rsid w:val="006C116A"/>
    <w:rsid w:val="006C160C"/>
    <w:rsid w:val="006C6C35"/>
    <w:rsid w:val="006D4A14"/>
    <w:rsid w:val="006D4B6F"/>
    <w:rsid w:val="006D660B"/>
    <w:rsid w:val="006E0293"/>
    <w:rsid w:val="006E0D84"/>
    <w:rsid w:val="006E3481"/>
    <w:rsid w:val="006E54E1"/>
    <w:rsid w:val="006E6B8D"/>
    <w:rsid w:val="006F2461"/>
    <w:rsid w:val="006F4FC5"/>
    <w:rsid w:val="006F56C6"/>
    <w:rsid w:val="006F76C0"/>
    <w:rsid w:val="00702620"/>
    <w:rsid w:val="007026B9"/>
    <w:rsid w:val="00704D22"/>
    <w:rsid w:val="00712D2F"/>
    <w:rsid w:val="00715661"/>
    <w:rsid w:val="007178E8"/>
    <w:rsid w:val="00720A3C"/>
    <w:rsid w:val="00721B2E"/>
    <w:rsid w:val="00726E4E"/>
    <w:rsid w:val="00730673"/>
    <w:rsid w:val="00744640"/>
    <w:rsid w:val="0075765E"/>
    <w:rsid w:val="00760879"/>
    <w:rsid w:val="007611A5"/>
    <w:rsid w:val="007638C2"/>
    <w:rsid w:val="00764781"/>
    <w:rsid w:val="00765728"/>
    <w:rsid w:val="00766A5F"/>
    <w:rsid w:val="00767757"/>
    <w:rsid w:val="00770907"/>
    <w:rsid w:val="007709DE"/>
    <w:rsid w:val="00771ADD"/>
    <w:rsid w:val="00771FC3"/>
    <w:rsid w:val="007742B9"/>
    <w:rsid w:val="00775D8E"/>
    <w:rsid w:val="00780A90"/>
    <w:rsid w:val="007832D9"/>
    <w:rsid w:val="007848A3"/>
    <w:rsid w:val="00787BBE"/>
    <w:rsid w:val="007903FB"/>
    <w:rsid w:val="00790F68"/>
    <w:rsid w:val="00791EB0"/>
    <w:rsid w:val="00791F92"/>
    <w:rsid w:val="007925DD"/>
    <w:rsid w:val="007978DE"/>
    <w:rsid w:val="007A2427"/>
    <w:rsid w:val="007B5445"/>
    <w:rsid w:val="007B636A"/>
    <w:rsid w:val="007B7B1B"/>
    <w:rsid w:val="007C12FF"/>
    <w:rsid w:val="007C31A2"/>
    <w:rsid w:val="007C5965"/>
    <w:rsid w:val="007C602A"/>
    <w:rsid w:val="007D1886"/>
    <w:rsid w:val="007D2602"/>
    <w:rsid w:val="007D3452"/>
    <w:rsid w:val="007D4F06"/>
    <w:rsid w:val="007D60E7"/>
    <w:rsid w:val="007D6EE9"/>
    <w:rsid w:val="007E0042"/>
    <w:rsid w:val="007E27F1"/>
    <w:rsid w:val="007E2D5C"/>
    <w:rsid w:val="007E440B"/>
    <w:rsid w:val="007E4BC1"/>
    <w:rsid w:val="007E5079"/>
    <w:rsid w:val="007F02B9"/>
    <w:rsid w:val="007F0FD0"/>
    <w:rsid w:val="007F4346"/>
    <w:rsid w:val="007F61F4"/>
    <w:rsid w:val="007F75D6"/>
    <w:rsid w:val="008003A1"/>
    <w:rsid w:val="008026C0"/>
    <w:rsid w:val="00803127"/>
    <w:rsid w:val="00804E48"/>
    <w:rsid w:val="008061E2"/>
    <w:rsid w:val="0081156E"/>
    <w:rsid w:val="00812CC9"/>
    <w:rsid w:val="00815C56"/>
    <w:rsid w:val="00820A87"/>
    <w:rsid w:val="00824EE5"/>
    <w:rsid w:val="008276E7"/>
    <w:rsid w:val="008313CC"/>
    <w:rsid w:val="00831783"/>
    <w:rsid w:val="00834028"/>
    <w:rsid w:val="008430B5"/>
    <w:rsid w:val="008443CF"/>
    <w:rsid w:val="0084489A"/>
    <w:rsid w:val="00845035"/>
    <w:rsid w:val="00845113"/>
    <w:rsid w:val="0084639E"/>
    <w:rsid w:val="008511FC"/>
    <w:rsid w:val="00851DFE"/>
    <w:rsid w:val="00851EF2"/>
    <w:rsid w:val="00853928"/>
    <w:rsid w:val="00854567"/>
    <w:rsid w:val="0086191C"/>
    <w:rsid w:val="008633FB"/>
    <w:rsid w:val="00863615"/>
    <w:rsid w:val="00866335"/>
    <w:rsid w:val="008722BA"/>
    <w:rsid w:val="00872AB8"/>
    <w:rsid w:val="00874B49"/>
    <w:rsid w:val="00874D0C"/>
    <w:rsid w:val="00874D89"/>
    <w:rsid w:val="00875229"/>
    <w:rsid w:val="00875309"/>
    <w:rsid w:val="00884721"/>
    <w:rsid w:val="00884E1B"/>
    <w:rsid w:val="00890382"/>
    <w:rsid w:val="0089202F"/>
    <w:rsid w:val="00894746"/>
    <w:rsid w:val="00896E30"/>
    <w:rsid w:val="008A7020"/>
    <w:rsid w:val="008B3721"/>
    <w:rsid w:val="008C4476"/>
    <w:rsid w:val="008C71F8"/>
    <w:rsid w:val="008D3CFD"/>
    <w:rsid w:val="008E6F2A"/>
    <w:rsid w:val="008F00D4"/>
    <w:rsid w:val="008F1A75"/>
    <w:rsid w:val="008F24E6"/>
    <w:rsid w:val="008F3BD4"/>
    <w:rsid w:val="008F423E"/>
    <w:rsid w:val="008F599B"/>
    <w:rsid w:val="008F6D3C"/>
    <w:rsid w:val="008F7581"/>
    <w:rsid w:val="008F75ED"/>
    <w:rsid w:val="008F7A61"/>
    <w:rsid w:val="0090033D"/>
    <w:rsid w:val="00900CD2"/>
    <w:rsid w:val="00906B6C"/>
    <w:rsid w:val="00910A97"/>
    <w:rsid w:val="00911CBB"/>
    <w:rsid w:val="009146D8"/>
    <w:rsid w:val="00914F3F"/>
    <w:rsid w:val="009175FF"/>
    <w:rsid w:val="00922EC0"/>
    <w:rsid w:val="009231F6"/>
    <w:rsid w:val="00926396"/>
    <w:rsid w:val="0092696A"/>
    <w:rsid w:val="00934B9A"/>
    <w:rsid w:val="00934D35"/>
    <w:rsid w:val="00937529"/>
    <w:rsid w:val="00941D23"/>
    <w:rsid w:val="00942240"/>
    <w:rsid w:val="00942C05"/>
    <w:rsid w:val="00944298"/>
    <w:rsid w:val="009473B7"/>
    <w:rsid w:val="00951D66"/>
    <w:rsid w:val="00952A0C"/>
    <w:rsid w:val="00954E24"/>
    <w:rsid w:val="00955639"/>
    <w:rsid w:val="0096372D"/>
    <w:rsid w:val="00966ABE"/>
    <w:rsid w:val="00967659"/>
    <w:rsid w:val="00970A54"/>
    <w:rsid w:val="009715D2"/>
    <w:rsid w:val="009722A7"/>
    <w:rsid w:val="00981C87"/>
    <w:rsid w:val="0098733E"/>
    <w:rsid w:val="00997582"/>
    <w:rsid w:val="009A0EEA"/>
    <w:rsid w:val="009A5399"/>
    <w:rsid w:val="009A626D"/>
    <w:rsid w:val="009B0283"/>
    <w:rsid w:val="009B3285"/>
    <w:rsid w:val="009B52A0"/>
    <w:rsid w:val="009C2760"/>
    <w:rsid w:val="009C4F17"/>
    <w:rsid w:val="009D2DDB"/>
    <w:rsid w:val="009D786D"/>
    <w:rsid w:val="009E1768"/>
    <w:rsid w:val="009E1F58"/>
    <w:rsid w:val="009E2137"/>
    <w:rsid w:val="009E2B74"/>
    <w:rsid w:val="009E304D"/>
    <w:rsid w:val="009E69F0"/>
    <w:rsid w:val="009F0E7B"/>
    <w:rsid w:val="009F1351"/>
    <w:rsid w:val="009F2851"/>
    <w:rsid w:val="009F4EDC"/>
    <w:rsid w:val="009F7824"/>
    <w:rsid w:val="00A06551"/>
    <w:rsid w:val="00A12747"/>
    <w:rsid w:val="00A1411B"/>
    <w:rsid w:val="00A173B7"/>
    <w:rsid w:val="00A22027"/>
    <w:rsid w:val="00A22BFC"/>
    <w:rsid w:val="00A23BAD"/>
    <w:rsid w:val="00A26132"/>
    <w:rsid w:val="00A261F5"/>
    <w:rsid w:val="00A3353D"/>
    <w:rsid w:val="00A36206"/>
    <w:rsid w:val="00A4797E"/>
    <w:rsid w:val="00A521CB"/>
    <w:rsid w:val="00A537D3"/>
    <w:rsid w:val="00A54A47"/>
    <w:rsid w:val="00A57A5B"/>
    <w:rsid w:val="00A6158A"/>
    <w:rsid w:val="00A6169F"/>
    <w:rsid w:val="00A65ED4"/>
    <w:rsid w:val="00A704D7"/>
    <w:rsid w:val="00A7095D"/>
    <w:rsid w:val="00A71122"/>
    <w:rsid w:val="00A7561D"/>
    <w:rsid w:val="00A768B4"/>
    <w:rsid w:val="00A82AE9"/>
    <w:rsid w:val="00A847F9"/>
    <w:rsid w:val="00A86A16"/>
    <w:rsid w:val="00A9024F"/>
    <w:rsid w:val="00A90DD9"/>
    <w:rsid w:val="00A916CB"/>
    <w:rsid w:val="00A953DD"/>
    <w:rsid w:val="00AA5320"/>
    <w:rsid w:val="00AA5C83"/>
    <w:rsid w:val="00AA616E"/>
    <w:rsid w:val="00AB06A6"/>
    <w:rsid w:val="00AB3FB0"/>
    <w:rsid w:val="00AB6E66"/>
    <w:rsid w:val="00AC1AEB"/>
    <w:rsid w:val="00AC3301"/>
    <w:rsid w:val="00AC5716"/>
    <w:rsid w:val="00AD1BDF"/>
    <w:rsid w:val="00AD649D"/>
    <w:rsid w:val="00AE06FC"/>
    <w:rsid w:val="00AE1A53"/>
    <w:rsid w:val="00AE2FAA"/>
    <w:rsid w:val="00AE4770"/>
    <w:rsid w:val="00AE666F"/>
    <w:rsid w:val="00AE71BE"/>
    <w:rsid w:val="00AF4B8F"/>
    <w:rsid w:val="00B001C4"/>
    <w:rsid w:val="00B031B4"/>
    <w:rsid w:val="00B04638"/>
    <w:rsid w:val="00B10F9A"/>
    <w:rsid w:val="00B20E54"/>
    <w:rsid w:val="00B23E4A"/>
    <w:rsid w:val="00B24CE6"/>
    <w:rsid w:val="00B27D3B"/>
    <w:rsid w:val="00B30142"/>
    <w:rsid w:val="00B34177"/>
    <w:rsid w:val="00B34DF6"/>
    <w:rsid w:val="00B35B67"/>
    <w:rsid w:val="00B37777"/>
    <w:rsid w:val="00B42946"/>
    <w:rsid w:val="00B44F21"/>
    <w:rsid w:val="00B509CB"/>
    <w:rsid w:val="00B64370"/>
    <w:rsid w:val="00B669B3"/>
    <w:rsid w:val="00B70E67"/>
    <w:rsid w:val="00B81E92"/>
    <w:rsid w:val="00B823AF"/>
    <w:rsid w:val="00B91D80"/>
    <w:rsid w:val="00B96020"/>
    <w:rsid w:val="00B9661B"/>
    <w:rsid w:val="00BA20EE"/>
    <w:rsid w:val="00BA3C1A"/>
    <w:rsid w:val="00BA627E"/>
    <w:rsid w:val="00BB1D66"/>
    <w:rsid w:val="00BC19A0"/>
    <w:rsid w:val="00BC415D"/>
    <w:rsid w:val="00BC4733"/>
    <w:rsid w:val="00BC6B76"/>
    <w:rsid w:val="00BD7ACC"/>
    <w:rsid w:val="00BD7EA9"/>
    <w:rsid w:val="00BE0A4A"/>
    <w:rsid w:val="00BE139E"/>
    <w:rsid w:val="00BE2DF0"/>
    <w:rsid w:val="00BF401F"/>
    <w:rsid w:val="00BF6E56"/>
    <w:rsid w:val="00C058C0"/>
    <w:rsid w:val="00C0604E"/>
    <w:rsid w:val="00C135C0"/>
    <w:rsid w:val="00C20F26"/>
    <w:rsid w:val="00C21494"/>
    <w:rsid w:val="00C2230B"/>
    <w:rsid w:val="00C3240B"/>
    <w:rsid w:val="00C35660"/>
    <w:rsid w:val="00C35E0D"/>
    <w:rsid w:val="00C36F7E"/>
    <w:rsid w:val="00C42AF8"/>
    <w:rsid w:val="00C46D13"/>
    <w:rsid w:val="00C52502"/>
    <w:rsid w:val="00C57D20"/>
    <w:rsid w:val="00C600BC"/>
    <w:rsid w:val="00C66A4D"/>
    <w:rsid w:val="00C67C18"/>
    <w:rsid w:val="00C77801"/>
    <w:rsid w:val="00C81A72"/>
    <w:rsid w:val="00C83E49"/>
    <w:rsid w:val="00C8635E"/>
    <w:rsid w:val="00C904D6"/>
    <w:rsid w:val="00C954AF"/>
    <w:rsid w:val="00CA14BF"/>
    <w:rsid w:val="00CA48DE"/>
    <w:rsid w:val="00CA4BB0"/>
    <w:rsid w:val="00CB1CD5"/>
    <w:rsid w:val="00CB23B9"/>
    <w:rsid w:val="00CB2F84"/>
    <w:rsid w:val="00CB41E3"/>
    <w:rsid w:val="00CB41FA"/>
    <w:rsid w:val="00CB6C5A"/>
    <w:rsid w:val="00CC013B"/>
    <w:rsid w:val="00CC0CC9"/>
    <w:rsid w:val="00CC114A"/>
    <w:rsid w:val="00CC2019"/>
    <w:rsid w:val="00CC29B8"/>
    <w:rsid w:val="00CC37FC"/>
    <w:rsid w:val="00CD2432"/>
    <w:rsid w:val="00CD261C"/>
    <w:rsid w:val="00CD5826"/>
    <w:rsid w:val="00CD5DAB"/>
    <w:rsid w:val="00CE0FF5"/>
    <w:rsid w:val="00CE1380"/>
    <w:rsid w:val="00CE1ED8"/>
    <w:rsid w:val="00CE1FFC"/>
    <w:rsid w:val="00CE3914"/>
    <w:rsid w:val="00CE3C32"/>
    <w:rsid w:val="00CE6A2A"/>
    <w:rsid w:val="00CE6B34"/>
    <w:rsid w:val="00CF03BC"/>
    <w:rsid w:val="00CF1B1E"/>
    <w:rsid w:val="00CF1BFE"/>
    <w:rsid w:val="00CF1F36"/>
    <w:rsid w:val="00D037E9"/>
    <w:rsid w:val="00D067C7"/>
    <w:rsid w:val="00D07FF2"/>
    <w:rsid w:val="00D107E4"/>
    <w:rsid w:val="00D127F5"/>
    <w:rsid w:val="00D17657"/>
    <w:rsid w:val="00D21B87"/>
    <w:rsid w:val="00D221B7"/>
    <w:rsid w:val="00D257CD"/>
    <w:rsid w:val="00D32818"/>
    <w:rsid w:val="00D3493E"/>
    <w:rsid w:val="00D3682B"/>
    <w:rsid w:val="00D36AFF"/>
    <w:rsid w:val="00D37A30"/>
    <w:rsid w:val="00D426F1"/>
    <w:rsid w:val="00D43066"/>
    <w:rsid w:val="00D47378"/>
    <w:rsid w:val="00D503B7"/>
    <w:rsid w:val="00D53465"/>
    <w:rsid w:val="00D55AAA"/>
    <w:rsid w:val="00D57752"/>
    <w:rsid w:val="00D62698"/>
    <w:rsid w:val="00D64B91"/>
    <w:rsid w:val="00D66270"/>
    <w:rsid w:val="00D664B1"/>
    <w:rsid w:val="00D667D2"/>
    <w:rsid w:val="00D66C30"/>
    <w:rsid w:val="00D679D4"/>
    <w:rsid w:val="00D70DC9"/>
    <w:rsid w:val="00D73B26"/>
    <w:rsid w:val="00D7575E"/>
    <w:rsid w:val="00D76DD9"/>
    <w:rsid w:val="00D80E8E"/>
    <w:rsid w:val="00D81530"/>
    <w:rsid w:val="00D8283C"/>
    <w:rsid w:val="00D84C49"/>
    <w:rsid w:val="00D85A83"/>
    <w:rsid w:val="00D90F0D"/>
    <w:rsid w:val="00D91DB4"/>
    <w:rsid w:val="00DA099B"/>
    <w:rsid w:val="00DA4AEF"/>
    <w:rsid w:val="00DA4E41"/>
    <w:rsid w:val="00DB0DB2"/>
    <w:rsid w:val="00DB154A"/>
    <w:rsid w:val="00DB2A46"/>
    <w:rsid w:val="00DC1634"/>
    <w:rsid w:val="00DC38C8"/>
    <w:rsid w:val="00DC48AF"/>
    <w:rsid w:val="00DC6109"/>
    <w:rsid w:val="00DC680C"/>
    <w:rsid w:val="00DC7841"/>
    <w:rsid w:val="00DD00B1"/>
    <w:rsid w:val="00DD2B51"/>
    <w:rsid w:val="00DD3093"/>
    <w:rsid w:val="00DD4901"/>
    <w:rsid w:val="00DD56DB"/>
    <w:rsid w:val="00DD7DF7"/>
    <w:rsid w:val="00DE4B92"/>
    <w:rsid w:val="00DE5628"/>
    <w:rsid w:val="00DF3840"/>
    <w:rsid w:val="00E0011D"/>
    <w:rsid w:val="00E16DDC"/>
    <w:rsid w:val="00E23496"/>
    <w:rsid w:val="00E265A3"/>
    <w:rsid w:val="00E2683B"/>
    <w:rsid w:val="00E26D27"/>
    <w:rsid w:val="00E274DD"/>
    <w:rsid w:val="00E30C8D"/>
    <w:rsid w:val="00E40206"/>
    <w:rsid w:val="00E418A8"/>
    <w:rsid w:val="00E44506"/>
    <w:rsid w:val="00E47102"/>
    <w:rsid w:val="00E50479"/>
    <w:rsid w:val="00E50E98"/>
    <w:rsid w:val="00E52A8C"/>
    <w:rsid w:val="00E63271"/>
    <w:rsid w:val="00E709B0"/>
    <w:rsid w:val="00E763FF"/>
    <w:rsid w:val="00E76A41"/>
    <w:rsid w:val="00E82C5B"/>
    <w:rsid w:val="00E830CE"/>
    <w:rsid w:val="00E84142"/>
    <w:rsid w:val="00E851F1"/>
    <w:rsid w:val="00E85C9A"/>
    <w:rsid w:val="00E87229"/>
    <w:rsid w:val="00E90089"/>
    <w:rsid w:val="00E90AA1"/>
    <w:rsid w:val="00E937F1"/>
    <w:rsid w:val="00EA1A2C"/>
    <w:rsid w:val="00EA5B99"/>
    <w:rsid w:val="00EA667B"/>
    <w:rsid w:val="00EA7F17"/>
    <w:rsid w:val="00EB17D5"/>
    <w:rsid w:val="00EB599D"/>
    <w:rsid w:val="00EB61A1"/>
    <w:rsid w:val="00EB7502"/>
    <w:rsid w:val="00EC2952"/>
    <w:rsid w:val="00EC333F"/>
    <w:rsid w:val="00ED198B"/>
    <w:rsid w:val="00ED2A81"/>
    <w:rsid w:val="00ED3A70"/>
    <w:rsid w:val="00ED4C9A"/>
    <w:rsid w:val="00ED6728"/>
    <w:rsid w:val="00ED768A"/>
    <w:rsid w:val="00ED7D8C"/>
    <w:rsid w:val="00EE016F"/>
    <w:rsid w:val="00EE089B"/>
    <w:rsid w:val="00EE2C5C"/>
    <w:rsid w:val="00EE584C"/>
    <w:rsid w:val="00EE58A8"/>
    <w:rsid w:val="00EE75F0"/>
    <w:rsid w:val="00EE7F19"/>
    <w:rsid w:val="00EF1138"/>
    <w:rsid w:val="00EF13D9"/>
    <w:rsid w:val="00EF3BBB"/>
    <w:rsid w:val="00EF3D2B"/>
    <w:rsid w:val="00EF4E60"/>
    <w:rsid w:val="00EF5FD4"/>
    <w:rsid w:val="00F01867"/>
    <w:rsid w:val="00F02E94"/>
    <w:rsid w:val="00F07BA4"/>
    <w:rsid w:val="00F12C77"/>
    <w:rsid w:val="00F20B3A"/>
    <w:rsid w:val="00F22E17"/>
    <w:rsid w:val="00F2510C"/>
    <w:rsid w:val="00F25C00"/>
    <w:rsid w:val="00F307B8"/>
    <w:rsid w:val="00F34589"/>
    <w:rsid w:val="00F34C00"/>
    <w:rsid w:val="00F36A6C"/>
    <w:rsid w:val="00F41A76"/>
    <w:rsid w:val="00F43650"/>
    <w:rsid w:val="00F458F5"/>
    <w:rsid w:val="00F45ED8"/>
    <w:rsid w:val="00F56B38"/>
    <w:rsid w:val="00F6232C"/>
    <w:rsid w:val="00F6564B"/>
    <w:rsid w:val="00F7201A"/>
    <w:rsid w:val="00F737F9"/>
    <w:rsid w:val="00F73CDA"/>
    <w:rsid w:val="00F76EB0"/>
    <w:rsid w:val="00F84F83"/>
    <w:rsid w:val="00F871BF"/>
    <w:rsid w:val="00F874A7"/>
    <w:rsid w:val="00F93FC6"/>
    <w:rsid w:val="00FA5691"/>
    <w:rsid w:val="00FB4EEA"/>
    <w:rsid w:val="00FC0144"/>
    <w:rsid w:val="00FC5DF8"/>
    <w:rsid w:val="00FD008B"/>
    <w:rsid w:val="00FD510E"/>
    <w:rsid w:val="00FD7DCC"/>
    <w:rsid w:val="00FD7FAC"/>
    <w:rsid w:val="00FE1CC0"/>
    <w:rsid w:val="00FE2328"/>
    <w:rsid w:val="00FE5F73"/>
    <w:rsid w:val="00FE79D5"/>
    <w:rsid w:val="00FF2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docId w15:val="{D0EC9F8F-0E01-4C18-A03F-C3FBE587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266"/>
    <w:pPr>
      <w:jc w:val="both"/>
    </w:pPr>
    <w:rPr>
      <w:rFonts w:ascii="Times New Roman" w:hAnsi="Times New Roman"/>
      <w:sz w:val="28"/>
    </w:rPr>
  </w:style>
  <w:style w:type="paragraph" w:styleId="Virsraksts1">
    <w:name w:val="heading 1"/>
    <w:basedOn w:val="Parasts"/>
    <w:next w:val="Parasts"/>
    <w:link w:val="Virsraksts1Rakstz"/>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Virsraksts2">
    <w:name w:val="heading 2"/>
    <w:basedOn w:val="Parasts"/>
    <w:next w:val="Parasts"/>
    <w:link w:val="Virsraksts2Rakstz"/>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Virsraksts3">
    <w:name w:val="heading 3"/>
    <w:basedOn w:val="Parasts"/>
    <w:next w:val="Parasts"/>
    <w:link w:val="Virsraksts3Rakstz"/>
    <w:uiPriority w:val="9"/>
    <w:unhideWhenUsed/>
    <w:qFormat/>
    <w:rsid w:val="00D626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BE3"/>
    <w:rPr>
      <w:rFonts w:ascii="Times New Roman" w:eastAsiaTheme="majorEastAsia" w:hAnsi="Times New Roman" w:cstheme="majorBidi"/>
      <w:b/>
      <w:bCs/>
      <w:color w:val="002060"/>
      <w:sz w:val="28"/>
      <w:szCs w:val="28"/>
    </w:rPr>
  </w:style>
  <w:style w:type="paragraph" w:styleId="Sarakstarindkopa">
    <w:name w:val="List Paragraph"/>
    <w:basedOn w:val="Parasts"/>
    <w:uiPriority w:val="34"/>
    <w:qFormat/>
    <w:rsid w:val="008443CF"/>
    <w:pPr>
      <w:spacing w:after="200" w:line="276" w:lineRule="auto"/>
      <w:ind w:left="720"/>
      <w:contextualSpacing/>
    </w:pPr>
    <w:rPr>
      <w:rFonts w:eastAsia="Calibri" w:cs="Times New Roman"/>
    </w:rPr>
  </w:style>
  <w:style w:type="character" w:styleId="Hipersaite">
    <w:name w:val="Hyperlink"/>
    <w:basedOn w:val="Noklusjumarindkopasfonts"/>
    <w:uiPriority w:val="99"/>
    <w:unhideWhenUsed/>
    <w:rsid w:val="00620A2E"/>
    <w:rPr>
      <w:color w:val="0563C1" w:themeColor="hyperlink"/>
      <w:u w:val="single"/>
    </w:rPr>
  </w:style>
  <w:style w:type="paragraph" w:customStyle="1" w:styleId="tv213">
    <w:name w:val="tv213"/>
    <w:basedOn w:val="Parasts"/>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Vresteksts">
    <w:name w:val="footnote text"/>
    <w:basedOn w:val="Parasts"/>
    <w:link w:val="VrestekstsRakstz"/>
    <w:uiPriority w:val="99"/>
    <w:semiHidden/>
    <w:unhideWhenUsed/>
    <w:rsid w:val="00620A2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20A2E"/>
    <w:rPr>
      <w:rFonts w:ascii="Times New Roman" w:hAnsi="Times New Roman"/>
      <w:sz w:val="20"/>
      <w:szCs w:val="20"/>
    </w:rPr>
  </w:style>
  <w:style w:type="character" w:styleId="Vresatsauce">
    <w:name w:val="footnote reference"/>
    <w:basedOn w:val="Noklusjumarindkopasfonts"/>
    <w:uiPriority w:val="99"/>
    <w:semiHidden/>
    <w:unhideWhenUsed/>
    <w:rsid w:val="00620A2E"/>
    <w:rPr>
      <w:vertAlign w:val="superscript"/>
    </w:rPr>
  </w:style>
  <w:style w:type="character" w:styleId="Grmatasnosaukums">
    <w:name w:val="Book Title"/>
    <w:basedOn w:val="Noklusjumarindkopasfonts"/>
    <w:uiPriority w:val="33"/>
    <w:qFormat/>
    <w:rsid w:val="00620A2E"/>
    <w:rPr>
      <w:b/>
      <w:bCs/>
      <w:i/>
      <w:iCs/>
      <w:spacing w:val="5"/>
    </w:rPr>
  </w:style>
  <w:style w:type="paragraph" w:styleId="Intensvscitts">
    <w:name w:val="Intense Quote"/>
    <w:basedOn w:val="Parasts"/>
    <w:next w:val="Parasts"/>
    <w:link w:val="IntensvscittsRakstz"/>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620A2E"/>
    <w:rPr>
      <w:i/>
      <w:iCs/>
      <w:color w:val="5B9BD5" w:themeColor="accent1"/>
    </w:rPr>
  </w:style>
  <w:style w:type="paragraph" w:styleId="Citts">
    <w:name w:val="Quote"/>
    <w:basedOn w:val="Parasts"/>
    <w:next w:val="Parasts"/>
    <w:link w:val="CittsRakstz"/>
    <w:uiPriority w:val="29"/>
    <w:qFormat/>
    <w:rsid w:val="00620A2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620A2E"/>
    <w:rPr>
      <w:i/>
      <w:iCs/>
      <w:color w:val="404040" w:themeColor="text1" w:themeTint="BF"/>
    </w:rPr>
  </w:style>
  <w:style w:type="paragraph" w:customStyle="1" w:styleId="typedudocumentcp">
    <w:name w:val="typedudocumen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styleId="Nosaukums">
    <w:name w:val="Title"/>
    <w:basedOn w:val="Parasts"/>
    <w:next w:val="Parasts"/>
    <w:link w:val="NosaukumsRakstz"/>
    <w:qFormat/>
    <w:rsid w:val="0061510C"/>
    <w:pPr>
      <w:spacing w:after="0" w:line="240" w:lineRule="auto"/>
      <w:contextualSpacing/>
    </w:pPr>
    <w:rPr>
      <w:rFonts w:eastAsiaTheme="majorEastAsia" w:cstheme="majorBidi"/>
      <w:b/>
      <w:spacing w:val="-10"/>
      <w:kern w:val="28"/>
      <w:szCs w:val="56"/>
    </w:rPr>
  </w:style>
  <w:style w:type="character" w:customStyle="1" w:styleId="NosaukumsRakstz">
    <w:name w:val="Nosaukums Rakstz."/>
    <w:basedOn w:val="Noklusjumarindkopasfonts"/>
    <w:link w:val="Nosaukums"/>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Galvene">
    <w:name w:val="header"/>
    <w:basedOn w:val="Parasts"/>
    <w:link w:val="GalveneRakstz"/>
    <w:uiPriority w:val="99"/>
    <w:unhideWhenUsed/>
    <w:rsid w:val="004C4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BF3"/>
    <w:rPr>
      <w:rFonts w:ascii="Times New Roman" w:hAnsi="Times New Roman"/>
      <w:sz w:val="28"/>
    </w:rPr>
  </w:style>
  <w:style w:type="paragraph" w:styleId="Kjene">
    <w:name w:val="footer"/>
    <w:basedOn w:val="Parasts"/>
    <w:link w:val="KjeneRakstz"/>
    <w:uiPriority w:val="99"/>
    <w:unhideWhenUsed/>
    <w:rsid w:val="004C4B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BF3"/>
    <w:rPr>
      <w:rFonts w:ascii="Times New Roman" w:hAnsi="Times New Roman"/>
      <w:sz w:val="28"/>
    </w:rPr>
  </w:style>
  <w:style w:type="paragraph" w:styleId="Balonteksts">
    <w:name w:val="Balloon Text"/>
    <w:basedOn w:val="Parasts"/>
    <w:link w:val="BalontekstsRakstz"/>
    <w:uiPriority w:val="99"/>
    <w:semiHidden/>
    <w:unhideWhenUsed/>
    <w:rsid w:val="004C4B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4BF3"/>
    <w:rPr>
      <w:rFonts w:ascii="Segoe UI" w:hAnsi="Segoe UI" w:cs="Segoe UI"/>
      <w:sz w:val="18"/>
      <w:szCs w:val="18"/>
    </w:rPr>
  </w:style>
  <w:style w:type="character" w:styleId="Komentraatsauce">
    <w:name w:val="annotation reference"/>
    <w:basedOn w:val="Noklusjumarindkopasfonts"/>
    <w:uiPriority w:val="99"/>
    <w:semiHidden/>
    <w:unhideWhenUsed/>
    <w:rsid w:val="00951D66"/>
    <w:rPr>
      <w:sz w:val="16"/>
      <w:szCs w:val="16"/>
    </w:rPr>
  </w:style>
  <w:style w:type="paragraph" w:styleId="Komentrateksts">
    <w:name w:val="annotation text"/>
    <w:basedOn w:val="Parasts"/>
    <w:link w:val="KomentratekstsRakstz"/>
    <w:uiPriority w:val="99"/>
    <w:unhideWhenUsed/>
    <w:rsid w:val="00951D66"/>
    <w:pPr>
      <w:spacing w:line="240" w:lineRule="auto"/>
    </w:pPr>
    <w:rPr>
      <w:sz w:val="20"/>
      <w:szCs w:val="20"/>
    </w:rPr>
  </w:style>
  <w:style w:type="character" w:customStyle="1" w:styleId="KomentratekstsRakstz">
    <w:name w:val="Komentāra teksts Rakstz."/>
    <w:basedOn w:val="Noklusjumarindkopasfonts"/>
    <w:link w:val="Komentrateksts"/>
    <w:uiPriority w:val="99"/>
    <w:rsid w:val="00951D6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046C2"/>
    <w:rPr>
      <w:b/>
      <w:bCs/>
    </w:rPr>
  </w:style>
  <w:style w:type="character" w:customStyle="1" w:styleId="KomentratmaRakstz">
    <w:name w:val="Komentāra tēma Rakstz."/>
    <w:basedOn w:val="KomentratekstsRakstz"/>
    <w:link w:val="Komentratma"/>
    <w:uiPriority w:val="99"/>
    <w:semiHidden/>
    <w:rsid w:val="001046C2"/>
    <w:rPr>
      <w:rFonts w:ascii="Times New Roman" w:hAnsi="Times New Roman"/>
      <w:b/>
      <w:bCs/>
      <w:sz w:val="20"/>
      <w:szCs w:val="20"/>
    </w:rPr>
  </w:style>
  <w:style w:type="character" w:styleId="Izclums">
    <w:name w:val="Emphasis"/>
    <w:basedOn w:val="Noklusjumarindkopasfonts"/>
    <w:uiPriority w:val="20"/>
    <w:qFormat/>
    <w:rsid w:val="00D07FF2"/>
    <w:rPr>
      <w:i/>
      <w:iCs/>
    </w:rPr>
  </w:style>
  <w:style w:type="paragraph" w:styleId="Pamattekstsaratkpi">
    <w:name w:val="Body Text Indent"/>
    <w:basedOn w:val="Parasts"/>
    <w:link w:val="PamattekstsaratkpiRakstz"/>
    <w:rsid w:val="00BF401F"/>
    <w:pPr>
      <w:spacing w:after="0" w:line="240" w:lineRule="auto"/>
      <w:ind w:firstLine="709"/>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rsid w:val="00BF401F"/>
    <w:rPr>
      <w:rFonts w:ascii="RimTimes" w:eastAsia="Times New Roman" w:hAnsi="RimTimes" w:cs="Times New Roman"/>
      <w:sz w:val="28"/>
      <w:szCs w:val="20"/>
    </w:rPr>
  </w:style>
  <w:style w:type="paragraph" w:styleId="Saturardtjavirsraksts">
    <w:name w:val="TOC Heading"/>
    <w:basedOn w:val="Virsraksts1"/>
    <w:next w:val="Parasts"/>
    <w:uiPriority w:val="39"/>
    <w:unhideWhenUsed/>
    <w:qFormat/>
    <w:rsid w:val="002B7FD2"/>
    <w:pPr>
      <w:spacing w:before="240" w:line="259" w:lineRule="auto"/>
      <w:jc w:val="left"/>
      <w:outlineLvl w:val="9"/>
    </w:pPr>
    <w:rPr>
      <w:b w:val="0"/>
      <w:bCs w:val="0"/>
      <w:sz w:val="32"/>
      <w:szCs w:val="32"/>
      <w:lang w:val="en-US"/>
    </w:rPr>
  </w:style>
  <w:style w:type="character" w:customStyle="1" w:styleId="Virsraksts2Rakstz">
    <w:name w:val="Virsraksts 2 Rakstz."/>
    <w:basedOn w:val="Noklusjumarindkopasfonts"/>
    <w:link w:val="Virsraksts2"/>
    <w:uiPriority w:val="9"/>
    <w:rsid w:val="002B7FD2"/>
    <w:rPr>
      <w:rFonts w:asciiTheme="majorHAnsi" w:eastAsiaTheme="majorEastAsia" w:hAnsiTheme="majorHAnsi" w:cstheme="majorBidi"/>
      <w:b/>
      <w:color w:val="2E74B5" w:themeColor="accent1" w:themeShade="BF"/>
      <w:sz w:val="26"/>
      <w:szCs w:val="26"/>
    </w:rPr>
  </w:style>
  <w:style w:type="character" w:customStyle="1" w:styleId="Virsraksts3Rakstz">
    <w:name w:val="Virsraksts 3 Rakstz."/>
    <w:basedOn w:val="Noklusjumarindkopasfonts"/>
    <w:link w:val="Virsraksts3"/>
    <w:uiPriority w:val="9"/>
    <w:rsid w:val="00D62698"/>
    <w:rPr>
      <w:rFonts w:asciiTheme="majorHAnsi" w:eastAsiaTheme="majorEastAsia" w:hAnsiTheme="majorHAnsi" w:cstheme="majorBidi"/>
      <w:color w:val="1F4D78" w:themeColor="accent1" w:themeShade="7F"/>
      <w:sz w:val="28"/>
      <w:szCs w:val="24"/>
    </w:rPr>
  </w:style>
  <w:style w:type="paragraph" w:styleId="Saturs1">
    <w:name w:val="toc 1"/>
    <w:basedOn w:val="Parasts"/>
    <w:next w:val="Parasts"/>
    <w:autoRedefine/>
    <w:uiPriority w:val="39"/>
    <w:unhideWhenUsed/>
    <w:rsid w:val="005419A5"/>
    <w:pPr>
      <w:tabs>
        <w:tab w:val="left" w:pos="446"/>
        <w:tab w:val="right" w:leader="dot" w:pos="9061"/>
      </w:tabs>
      <w:spacing w:after="100"/>
    </w:pPr>
  </w:style>
  <w:style w:type="paragraph" w:styleId="Saturs2">
    <w:name w:val="toc 2"/>
    <w:basedOn w:val="Parasts"/>
    <w:next w:val="Parasts"/>
    <w:autoRedefine/>
    <w:uiPriority w:val="39"/>
    <w:unhideWhenUsed/>
    <w:rsid w:val="00F6564B"/>
    <w:pPr>
      <w:spacing w:after="100"/>
      <w:ind w:left="280"/>
    </w:pPr>
  </w:style>
  <w:style w:type="paragraph" w:styleId="Saturs3">
    <w:name w:val="toc 3"/>
    <w:basedOn w:val="Parasts"/>
    <w:next w:val="Parasts"/>
    <w:autoRedefine/>
    <w:uiPriority w:val="39"/>
    <w:unhideWhenUsed/>
    <w:rsid w:val="00E63271"/>
    <w:pPr>
      <w:spacing w:after="100"/>
      <w:ind w:left="446"/>
    </w:pPr>
    <w:rPr>
      <w:b/>
    </w:rPr>
  </w:style>
  <w:style w:type="table" w:styleId="Reatabula">
    <w:name w:val="Table Grid"/>
    <w:basedOn w:val="Parastatabula"/>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BC6B76"/>
    <w:rPr>
      <w:color w:val="808080"/>
      <w:shd w:val="clear" w:color="auto" w:fill="E6E6E6"/>
    </w:rPr>
  </w:style>
  <w:style w:type="paragraph" w:styleId="Bezatstarpm">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Noklusjumarindkopasfonts"/>
    <w:uiPriority w:val="99"/>
    <w:semiHidden/>
    <w:unhideWhenUsed/>
    <w:rsid w:val="008F1A75"/>
    <w:rPr>
      <w:color w:val="605E5C"/>
      <w:shd w:val="clear" w:color="auto" w:fill="E1DFDD"/>
    </w:rPr>
  </w:style>
  <w:style w:type="paragraph" w:styleId="Prskatjums">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Noklusjumarindkopasfonts"/>
    <w:uiPriority w:val="99"/>
    <w:semiHidden/>
    <w:unhideWhenUsed/>
    <w:rsid w:val="00462243"/>
    <w:rPr>
      <w:color w:val="605E5C"/>
      <w:shd w:val="clear" w:color="auto" w:fill="E1DFDD"/>
    </w:rPr>
  </w:style>
  <w:style w:type="paragraph" w:styleId="Paraststmeklis">
    <w:name w:val="Normal (Web)"/>
    <w:basedOn w:val="Parasts"/>
    <w:uiPriority w:val="99"/>
    <w:unhideWhenUsed/>
    <w:rsid w:val="007178E8"/>
    <w:pPr>
      <w:spacing w:before="100" w:beforeAutospacing="1" w:after="100" w:afterAutospacing="1" w:line="240" w:lineRule="auto"/>
      <w:jc w:val="left"/>
    </w:pPr>
    <w:rPr>
      <w:rFonts w:eastAsia="Times New Roman" w:cs="Times New Roman"/>
      <w:sz w:val="24"/>
      <w:szCs w:val="24"/>
      <w:lang w:eastAsia="lv-LV"/>
    </w:rPr>
  </w:style>
  <w:style w:type="character" w:styleId="Izteiksmgs">
    <w:name w:val="Strong"/>
    <w:basedOn w:val="Noklusjumarindkopasfonts"/>
    <w:uiPriority w:val="22"/>
    <w:qFormat/>
    <w:rsid w:val="007178E8"/>
    <w:rPr>
      <w:b/>
      <w:bCs/>
    </w:rPr>
  </w:style>
  <w:style w:type="paragraph" w:styleId="Apakvirsraksts">
    <w:name w:val="Subtitle"/>
    <w:basedOn w:val="Parasts"/>
    <w:link w:val="ApakvirsrakstsRakstz"/>
    <w:qFormat/>
    <w:rsid w:val="00EA5B99"/>
    <w:pPr>
      <w:spacing w:after="0" w:line="240" w:lineRule="auto"/>
      <w:jc w:val="center"/>
    </w:pPr>
    <w:rPr>
      <w:rFonts w:ascii="Umbra TL" w:eastAsia="Times New Roman" w:hAnsi="Umbra TL" w:cs="Times New Roman"/>
      <w:i/>
      <w:sz w:val="44"/>
      <w:szCs w:val="20"/>
      <w:lang w:eastAsia="lv-LV"/>
    </w:rPr>
  </w:style>
  <w:style w:type="character" w:customStyle="1" w:styleId="ApakvirsrakstsRakstz">
    <w:name w:val="Apakšvirsraksts Rakstz."/>
    <w:basedOn w:val="Noklusjumarindkopasfonts"/>
    <w:link w:val="Apakvirsraksts"/>
    <w:rsid w:val="00EA5B99"/>
    <w:rPr>
      <w:rFonts w:ascii="Umbra TL" w:eastAsia="Times New Roman" w:hAnsi="Umbra TL" w:cs="Times New Roman"/>
      <w:i/>
      <w:sz w:val="44"/>
      <w:szCs w:val="20"/>
      <w:lang w:eastAsia="lv-LV"/>
    </w:rPr>
  </w:style>
  <w:style w:type="character" w:styleId="Neatrisintapieminana">
    <w:name w:val="Unresolved Mention"/>
    <w:basedOn w:val="Noklusjumarindkopasfonts"/>
    <w:uiPriority w:val="99"/>
    <w:semiHidden/>
    <w:unhideWhenUsed/>
    <w:rsid w:val="0091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85759014">
      <w:bodyDiv w:val="1"/>
      <w:marLeft w:val="0"/>
      <w:marRight w:val="0"/>
      <w:marTop w:val="0"/>
      <w:marBottom w:val="0"/>
      <w:divBdr>
        <w:top w:val="none" w:sz="0" w:space="0" w:color="auto"/>
        <w:left w:val="none" w:sz="0" w:space="0" w:color="auto"/>
        <w:bottom w:val="none" w:sz="0" w:space="0" w:color="auto"/>
        <w:right w:val="none" w:sz="0" w:space="0" w:color="auto"/>
      </w:divBdr>
    </w:div>
    <w:div w:id="194394026">
      <w:bodyDiv w:val="1"/>
      <w:marLeft w:val="0"/>
      <w:marRight w:val="0"/>
      <w:marTop w:val="0"/>
      <w:marBottom w:val="0"/>
      <w:divBdr>
        <w:top w:val="none" w:sz="0" w:space="0" w:color="auto"/>
        <w:left w:val="none" w:sz="0" w:space="0" w:color="auto"/>
        <w:bottom w:val="none" w:sz="0" w:space="0" w:color="auto"/>
        <w:right w:val="none" w:sz="0" w:space="0" w:color="auto"/>
      </w:divBdr>
    </w:div>
    <w:div w:id="216863187">
      <w:bodyDiv w:val="1"/>
      <w:marLeft w:val="0"/>
      <w:marRight w:val="0"/>
      <w:marTop w:val="0"/>
      <w:marBottom w:val="0"/>
      <w:divBdr>
        <w:top w:val="none" w:sz="0" w:space="0" w:color="auto"/>
        <w:left w:val="none" w:sz="0" w:space="0" w:color="auto"/>
        <w:bottom w:val="none" w:sz="0" w:space="0" w:color="auto"/>
        <w:right w:val="none" w:sz="0" w:space="0" w:color="auto"/>
      </w:divBdr>
    </w:div>
    <w:div w:id="391924290">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553540671">
      <w:bodyDiv w:val="1"/>
      <w:marLeft w:val="0"/>
      <w:marRight w:val="0"/>
      <w:marTop w:val="0"/>
      <w:marBottom w:val="0"/>
      <w:divBdr>
        <w:top w:val="none" w:sz="0" w:space="0" w:color="auto"/>
        <w:left w:val="none" w:sz="0" w:space="0" w:color="auto"/>
        <w:bottom w:val="none" w:sz="0" w:space="0" w:color="auto"/>
        <w:right w:val="none" w:sz="0" w:space="0" w:color="auto"/>
      </w:divBdr>
    </w:div>
    <w:div w:id="570697956">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99617280">
          <w:marLeft w:val="374"/>
          <w:marRight w:val="0"/>
          <w:marTop w:val="0"/>
          <w:marBottom w:val="120"/>
          <w:divBdr>
            <w:top w:val="none" w:sz="0" w:space="0" w:color="auto"/>
            <w:left w:val="none" w:sz="0" w:space="0" w:color="auto"/>
            <w:bottom w:val="none" w:sz="0" w:space="0" w:color="auto"/>
            <w:right w:val="none" w:sz="0" w:space="0" w:color="auto"/>
          </w:divBdr>
        </w:div>
        <w:div w:id="729498444">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sChild>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1017585521">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060982745">
      <w:bodyDiv w:val="1"/>
      <w:marLeft w:val="0"/>
      <w:marRight w:val="0"/>
      <w:marTop w:val="0"/>
      <w:marBottom w:val="0"/>
      <w:divBdr>
        <w:top w:val="none" w:sz="0" w:space="0" w:color="auto"/>
        <w:left w:val="none" w:sz="0" w:space="0" w:color="auto"/>
        <w:bottom w:val="none" w:sz="0" w:space="0" w:color="auto"/>
        <w:right w:val="none" w:sz="0" w:space="0" w:color="auto"/>
      </w:divBdr>
    </w:div>
    <w:div w:id="1089499464">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32795305">
      <w:bodyDiv w:val="1"/>
      <w:marLeft w:val="0"/>
      <w:marRight w:val="0"/>
      <w:marTop w:val="0"/>
      <w:marBottom w:val="0"/>
      <w:divBdr>
        <w:top w:val="none" w:sz="0" w:space="0" w:color="auto"/>
        <w:left w:val="none" w:sz="0" w:space="0" w:color="auto"/>
        <w:bottom w:val="none" w:sz="0" w:space="0" w:color="auto"/>
        <w:right w:val="none" w:sz="0" w:space="0" w:color="auto"/>
      </w:divBdr>
    </w:div>
    <w:div w:id="1275094514">
      <w:bodyDiv w:val="1"/>
      <w:marLeft w:val="0"/>
      <w:marRight w:val="0"/>
      <w:marTop w:val="0"/>
      <w:marBottom w:val="0"/>
      <w:divBdr>
        <w:top w:val="none" w:sz="0" w:space="0" w:color="auto"/>
        <w:left w:val="none" w:sz="0" w:space="0" w:color="auto"/>
        <w:bottom w:val="none" w:sz="0" w:space="0" w:color="auto"/>
        <w:right w:val="none" w:sz="0" w:space="0" w:color="auto"/>
      </w:divBdr>
    </w:div>
    <w:div w:id="1621762867">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1953199397">
      <w:bodyDiv w:val="1"/>
      <w:marLeft w:val="0"/>
      <w:marRight w:val="0"/>
      <w:marTop w:val="0"/>
      <w:marBottom w:val="0"/>
      <w:divBdr>
        <w:top w:val="none" w:sz="0" w:space="0" w:color="auto"/>
        <w:left w:val="none" w:sz="0" w:space="0" w:color="auto"/>
        <w:bottom w:val="none" w:sz="0" w:space="0" w:color="auto"/>
        <w:right w:val="none" w:sz="0" w:space="0" w:color="auto"/>
      </w:divBdr>
    </w:div>
    <w:div w:id="20008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2465-trauksmes-celsanas-likums"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uksmescelejs.lv"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pasts@madonasslim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donasslimnica.lv"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74850-B813-4303-9AA6-23DE5FD691A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lv-LV"/>
        </a:p>
      </dgm:t>
    </dgm:pt>
    <dgm:pt modelId="{3D4C43C6-C13F-4CB7-93DB-8F245EB184C7}">
      <dgm:prSet phldrT="[Text]"/>
      <dgm:spPr/>
      <dgm:t>
        <a:bodyPr/>
        <a:lstStyle/>
        <a:p>
          <a:r>
            <a:rPr lang="lv-LV"/>
            <a:t>Kopumā ir ievērotas ziņojuma iesniegšanas prasības</a:t>
          </a:r>
        </a:p>
      </dgm:t>
    </dgm:pt>
    <dgm:pt modelId="{F1E19651-1E68-474D-987B-E9E3552C912F}" type="parTrans" cxnId="{5A78AEC8-6716-4802-BBA9-185AE61D1D25}">
      <dgm:prSet/>
      <dgm:spPr/>
      <dgm:t>
        <a:bodyPr/>
        <a:lstStyle/>
        <a:p>
          <a:endParaRPr lang="lv-LV"/>
        </a:p>
      </dgm:t>
    </dgm:pt>
    <dgm:pt modelId="{8E2ECF7F-7ADF-4745-9295-AB27EBB9A019}" type="sibTrans" cxnId="{5A78AEC8-6716-4802-BBA9-185AE61D1D25}">
      <dgm:prSet/>
      <dgm:spPr/>
      <dgm:t>
        <a:bodyPr/>
        <a:lstStyle/>
        <a:p>
          <a:endParaRPr lang="lv-LV"/>
        </a:p>
      </dgm:t>
    </dgm:pt>
    <dgm:pt modelId="{901530C4-BF2E-425E-A3F4-2CD03DF4B720}">
      <dgm:prSet phldrT="[Text]"/>
      <dgm:spPr/>
      <dgm:t>
        <a:bodyPr/>
        <a:lstStyle/>
        <a:p>
          <a:r>
            <a:rPr lang="lv-LV"/>
            <a:t>Par iespējamu pārkāpumu</a:t>
          </a:r>
        </a:p>
      </dgm:t>
    </dgm:pt>
    <dgm:pt modelId="{A500FE3B-CBBA-4F50-917C-93C55E97CD54}" type="parTrans" cxnId="{81CDBEAB-8A6F-4AEE-8F98-54E88BBC670E}">
      <dgm:prSet/>
      <dgm:spPr/>
      <dgm:t>
        <a:bodyPr/>
        <a:lstStyle/>
        <a:p>
          <a:endParaRPr lang="lv-LV"/>
        </a:p>
      </dgm:t>
    </dgm:pt>
    <dgm:pt modelId="{E8E35EE4-7DD9-4ED5-952C-621E497F6F58}" type="sibTrans" cxnId="{81CDBEAB-8A6F-4AEE-8F98-54E88BBC670E}">
      <dgm:prSet/>
      <dgm:spPr/>
      <dgm:t>
        <a:bodyPr/>
        <a:lstStyle/>
        <a:p>
          <a:endParaRPr lang="lv-LV"/>
        </a:p>
      </dgm:t>
    </dgm:pt>
    <dgm:pt modelId="{5ED443D3-1301-4641-8F19-3BB709220AF4}">
      <dgm:prSet phldrT="[Text]"/>
      <dgm:spPr/>
      <dgm:t>
        <a:bodyPr/>
        <a:lstStyle/>
        <a:p>
          <a:r>
            <a:rPr lang="lv-LV"/>
            <a:t>Kas var kaitēt sabiedrības interesēm</a:t>
          </a:r>
        </a:p>
      </dgm:t>
    </dgm:pt>
    <dgm:pt modelId="{36727B36-F075-42F0-9CAB-F5117C1DDB20}" type="parTrans" cxnId="{C87F9834-BB2D-4491-B0FB-50AFE2DDF011}">
      <dgm:prSet/>
      <dgm:spPr/>
      <dgm:t>
        <a:bodyPr/>
        <a:lstStyle/>
        <a:p>
          <a:endParaRPr lang="lv-LV"/>
        </a:p>
      </dgm:t>
    </dgm:pt>
    <dgm:pt modelId="{C3615C45-F45E-4F84-9F1F-85CB15B9014F}" type="sibTrans" cxnId="{C87F9834-BB2D-4491-B0FB-50AFE2DDF011}">
      <dgm:prSet/>
      <dgm:spPr/>
      <dgm:t>
        <a:bodyPr/>
        <a:lstStyle/>
        <a:p>
          <a:endParaRPr lang="lv-LV"/>
        </a:p>
      </dgm:t>
    </dgm:pt>
    <dgm:pt modelId="{9C4FE61E-ACC4-421D-80E1-BBE819F4D638}">
      <dgm:prSet phldrT="[Text]"/>
      <dgm:spPr/>
      <dgm:t>
        <a:bodyPr/>
        <a:lstStyle/>
        <a:p>
          <a:r>
            <a:rPr lang="lv-LV"/>
            <a:t>Nav pamatotu un objektīvu šaubu par iesniedzēja godprātību</a:t>
          </a:r>
        </a:p>
      </dgm:t>
    </dgm:pt>
    <dgm:pt modelId="{0ED4204B-9C20-4A7F-994B-67C966B6CF26}" type="parTrans" cxnId="{81D447F5-DBAB-4C48-8B21-889C37B387DD}">
      <dgm:prSet/>
      <dgm:spPr/>
      <dgm:t>
        <a:bodyPr/>
        <a:lstStyle/>
        <a:p>
          <a:endParaRPr lang="lv-LV"/>
        </a:p>
      </dgm:t>
    </dgm:pt>
    <dgm:pt modelId="{4D59F965-F978-4D02-B713-2A193C4080E2}" type="sibTrans" cxnId="{81D447F5-DBAB-4C48-8B21-889C37B387DD}">
      <dgm:prSet/>
      <dgm:spPr/>
      <dgm:t>
        <a:bodyPr/>
        <a:lstStyle/>
        <a:p>
          <a:endParaRPr lang="lv-LV"/>
        </a:p>
      </dgm:t>
    </dgm:pt>
    <dgm:pt modelId="{A42D96FE-3C1B-426A-83F5-58B9539C6C19}">
      <dgm:prSet phldrT="[Text]"/>
      <dgm:spPr/>
      <dgm:t>
        <a:bodyPr/>
        <a:lstStyle/>
        <a:p>
          <a:r>
            <a:rPr lang="lv-LV"/>
            <a:t>Lēmums par iesnieguma atzīšanu par trauksmes cēlēja ziņojumu</a:t>
          </a:r>
        </a:p>
      </dgm:t>
    </dgm:pt>
    <dgm:pt modelId="{FD7B1319-F86B-413C-85BF-43FAD20292C9}" type="parTrans" cxnId="{3082901E-AC74-4D42-8C20-814DEAA8D98B}">
      <dgm:prSet/>
      <dgm:spPr/>
      <dgm:t>
        <a:bodyPr/>
        <a:lstStyle/>
        <a:p>
          <a:endParaRPr lang="lv-LV"/>
        </a:p>
      </dgm:t>
    </dgm:pt>
    <dgm:pt modelId="{8FCFB768-B2A3-4E63-BCE1-66950CCA565E}" type="sibTrans" cxnId="{3082901E-AC74-4D42-8C20-814DEAA8D98B}">
      <dgm:prSet/>
      <dgm:spPr/>
      <dgm:t>
        <a:bodyPr/>
        <a:lstStyle/>
        <a:p>
          <a:endParaRPr lang="lv-LV"/>
        </a:p>
      </dgm:t>
    </dgm:pt>
    <dgm:pt modelId="{D7185FFD-8B7F-479B-9B2E-7BA7B1569883}">
      <dgm:prSet/>
      <dgm:spPr/>
      <dgm:t>
        <a:bodyPr/>
        <a:lstStyle/>
        <a:p>
          <a:r>
            <a:rPr lang="lv-LV"/>
            <a:t>Ziņojumu iesniegusi fiziska persona</a:t>
          </a:r>
        </a:p>
      </dgm:t>
    </dgm:pt>
    <dgm:pt modelId="{9E37FDF8-5612-43D6-99AF-D3B7145594F6}" type="parTrans" cxnId="{4B86C41D-73AC-43B2-983A-1877C6DBF7A7}">
      <dgm:prSet/>
      <dgm:spPr/>
      <dgm:t>
        <a:bodyPr/>
        <a:lstStyle/>
        <a:p>
          <a:endParaRPr lang="lv-LV"/>
        </a:p>
      </dgm:t>
    </dgm:pt>
    <dgm:pt modelId="{7C0AFCBD-D1BE-4C37-ADD6-1E01501EDA89}" type="sibTrans" cxnId="{4B86C41D-73AC-43B2-983A-1877C6DBF7A7}">
      <dgm:prSet/>
      <dgm:spPr/>
      <dgm:t>
        <a:bodyPr/>
        <a:lstStyle/>
        <a:p>
          <a:endParaRPr lang="lv-LV"/>
        </a:p>
      </dgm:t>
    </dgm:pt>
    <dgm:pt modelId="{53A8EF3A-C43A-4565-B989-7215FBD1A0B3}">
      <dgm:prSet/>
      <dgm:spPr/>
      <dgm:t>
        <a:bodyPr/>
        <a:lstStyle/>
        <a:p>
          <a:r>
            <a:rPr lang="lv-LV"/>
            <a:t>Informācija</a:t>
          </a:r>
          <a:r>
            <a:rPr lang="lv-LV" baseline="0"/>
            <a:t> gūta, veicot darba pienākumus</a:t>
          </a:r>
          <a:endParaRPr lang="lv-LV"/>
        </a:p>
      </dgm:t>
    </dgm:pt>
    <dgm:pt modelId="{771EA3F4-F920-4ECB-A061-F5D3AE32DE37}" type="parTrans" cxnId="{23451CCB-DE27-47B8-BE5B-7943AB204B00}">
      <dgm:prSet/>
      <dgm:spPr/>
      <dgm:t>
        <a:bodyPr/>
        <a:lstStyle/>
        <a:p>
          <a:endParaRPr lang="lv-LV"/>
        </a:p>
      </dgm:t>
    </dgm:pt>
    <dgm:pt modelId="{F9E05D07-44E0-424E-91B8-03145C30288F}" type="sibTrans" cxnId="{23451CCB-DE27-47B8-BE5B-7943AB204B00}">
      <dgm:prSet/>
      <dgm:spPr/>
      <dgm:t>
        <a:bodyPr/>
        <a:lstStyle/>
        <a:p>
          <a:endParaRPr lang="lv-LV"/>
        </a:p>
      </dgm:t>
    </dgm:pt>
    <dgm:pt modelId="{86773171-131A-4629-8E48-15FD25566CD7}" type="pres">
      <dgm:prSet presAssocID="{8E174850-B813-4303-9AA6-23DE5FD691AA}" presName="diagram" presStyleCnt="0">
        <dgm:presLayoutVars>
          <dgm:dir/>
          <dgm:resizeHandles val="exact"/>
        </dgm:presLayoutVars>
      </dgm:prSet>
      <dgm:spPr/>
    </dgm:pt>
    <dgm:pt modelId="{504F8318-EF32-434F-B2ED-533449A220BD}" type="pres">
      <dgm:prSet presAssocID="{3D4C43C6-C13F-4CB7-93DB-8F245EB184C7}" presName="node" presStyleLbl="node1" presStyleIdx="0" presStyleCnt="7">
        <dgm:presLayoutVars>
          <dgm:bulletEnabled val="1"/>
        </dgm:presLayoutVars>
      </dgm:prSet>
      <dgm:spPr/>
    </dgm:pt>
    <dgm:pt modelId="{21252A13-A86F-4CC8-993B-334AEE53F6FF}" type="pres">
      <dgm:prSet presAssocID="{8E2ECF7F-7ADF-4745-9295-AB27EBB9A019}" presName="sibTrans" presStyleLbl="sibTrans2D1" presStyleIdx="0" presStyleCnt="6"/>
      <dgm:spPr/>
    </dgm:pt>
    <dgm:pt modelId="{B31CCDED-3492-4982-984C-869B7C157CD6}" type="pres">
      <dgm:prSet presAssocID="{8E2ECF7F-7ADF-4745-9295-AB27EBB9A019}" presName="connectorText" presStyleLbl="sibTrans2D1" presStyleIdx="0" presStyleCnt="6"/>
      <dgm:spPr/>
    </dgm:pt>
    <dgm:pt modelId="{71973B58-C79F-4C8B-BB1F-7D891529E9D0}" type="pres">
      <dgm:prSet presAssocID="{D7185FFD-8B7F-479B-9B2E-7BA7B1569883}" presName="node" presStyleLbl="node1" presStyleIdx="1" presStyleCnt="7">
        <dgm:presLayoutVars>
          <dgm:bulletEnabled val="1"/>
        </dgm:presLayoutVars>
      </dgm:prSet>
      <dgm:spPr/>
    </dgm:pt>
    <dgm:pt modelId="{E9E2C595-D996-47BE-A9F6-752E141CE8BD}" type="pres">
      <dgm:prSet presAssocID="{7C0AFCBD-D1BE-4C37-ADD6-1E01501EDA89}" presName="sibTrans" presStyleLbl="sibTrans2D1" presStyleIdx="1" presStyleCnt="6"/>
      <dgm:spPr/>
    </dgm:pt>
    <dgm:pt modelId="{F7A36449-A80C-4C64-A276-E2A0769EEB8A}" type="pres">
      <dgm:prSet presAssocID="{7C0AFCBD-D1BE-4C37-ADD6-1E01501EDA89}" presName="connectorText" presStyleLbl="sibTrans2D1" presStyleIdx="1" presStyleCnt="6"/>
      <dgm:spPr/>
    </dgm:pt>
    <dgm:pt modelId="{FE5B4975-8D82-4C75-8E8E-F834CBDE749D}" type="pres">
      <dgm:prSet presAssocID="{901530C4-BF2E-425E-A3F4-2CD03DF4B720}" presName="node" presStyleLbl="node1" presStyleIdx="2" presStyleCnt="7">
        <dgm:presLayoutVars>
          <dgm:bulletEnabled val="1"/>
        </dgm:presLayoutVars>
      </dgm:prSet>
      <dgm:spPr/>
    </dgm:pt>
    <dgm:pt modelId="{57CF1FF5-4139-4D37-862B-ED081BC6A86B}" type="pres">
      <dgm:prSet presAssocID="{E8E35EE4-7DD9-4ED5-952C-621E497F6F58}" presName="sibTrans" presStyleLbl="sibTrans2D1" presStyleIdx="2" presStyleCnt="6"/>
      <dgm:spPr/>
    </dgm:pt>
    <dgm:pt modelId="{2D80D3EC-1266-4C9A-8719-353A2C1FF73D}" type="pres">
      <dgm:prSet presAssocID="{E8E35EE4-7DD9-4ED5-952C-621E497F6F58}" presName="connectorText" presStyleLbl="sibTrans2D1" presStyleIdx="2" presStyleCnt="6"/>
      <dgm:spPr/>
    </dgm:pt>
    <dgm:pt modelId="{C12312D3-3BC8-4964-8E49-6A7052A8614B}" type="pres">
      <dgm:prSet presAssocID="{5ED443D3-1301-4641-8F19-3BB709220AF4}" presName="node" presStyleLbl="node1" presStyleIdx="3" presStyleCnt="7">
        <dgm:presLayoutVars>
          <dgm:bulletEnabled val="1"/>
        </dgm:presLayoutVars>
      </dgm:prSet>
      <dgm:spPr/>
    </dgm:pt>
    <dgm:pt modelId="{63C85FFE-BF2C-4607-A104-39255FB24FB4}" type="pres">
      <dgm:prSet presAssocID="{C3615C45-F45E-4F84-9F1F-85CB15B9014F}" presName="sibTrans" presStyleLbl="sibTrans2D1" presStyleIdx="3" presStyleCnt="6"/>
      <dgm:spPr/>
    </dgm:pt>
    <dgm:pt modelId="{DD40BE13-70C9-4849-A3B4-7BE54DEC0B81}" type="pres">
      <dgm:prSet presAssocID="{C3615C45-F45E-4F84-9F1F-85CB15B9014F}" presName="connectorText" presStyleLbl="sibTrans2D1" presStyleIdx="3" presStyleCnt="6"/>
      <dgm:spPr/>
    </dgm:pt>
    <dgm:pt modelId="{179DC5AA-411C-4E43-B112-94621C942786}" type="pres">
      <dgm:prSet presAssocID="{53A8EF3A-C43A-4565-B989-7215FBD1A0B3}" presName="node" presStyleLbl="node1" presStyleIdx="4" presStyleCnt="7">
        <dgm:presLayoutVars>
          <dgm:bulletEnabled val="1"/>
        </dgm:presLayoutVars>
      </dgm:prSet>
      <dgm:spPr/>
    </dgm:pt>
    <dgm:pt modelId="{2827076E-497B-47D8-8B83-D8E086D34478}" type="pres">
      <dgm:prSet presAssocID="{F9E05D07-44E0-424E-91B8-03145C30288F}" presName="sibTrans" presStyleLbl="sibTrans2D1" presStyleIdx="4" presStyleCnt="6"/>
      <dgm:spPr/>
    </dgm:pt>
    <dgm:pt modelId="{D32865DA-C879-4082-8CAF-B04AD7E25154}" type="pres">
      <dgm:prSet presAssocID="{F9E05D07-44E0-424E-91B8-03145C30288F}" presName="connectorText" presStyleLbl="sibTrans2D1" presStyleIdx="4" presStyleCnt="6"/>
      <dgm:spPr/>
    </dgm:pt>
    <dgm:pt modelId="{6B8B02F4-6F67-4283-A804-6C3C38728EE0}" type="pres">
      <dgm:prSet presAssocID="{9C4FE61E-ACC4-421D-80E1-BBE819F4D638}" presName="node" presStyleLbl="node1" presStyleIdx="5" presStyleCnt="7">
        <dgm:presLayoutVars>
          <dgm:bulletEnabled val="1"/>
        </dgm:presLayoutVars>
      </dgm:prSet>
      <dgm:spPr/>
    </dgm:pt>
    <dgm:pt modelId="{2264706D-5057-4CF2-9A9E-7471D983FE43}" type="pres">
      <dgm:prSet presAssocID="{4D59F965-F978-4D02-B713-2A193C4080E2}" presName="sibTrans" presStyleLbl="sibTrans2D1" presStyleIdx="5" presStyleCnt="6"/>
      <dgm:spPr/>
    </dgm:pt>
    <dgm:pt modelId="{63561A22-C541-41DB-BEFC-114B69621219}" type="pres">
      <dgm:prSet presAssocID="{4D59F965-F978-4D02-B713-2A193C4080E2}" presName="connectorText" presStyleLbl="sibTrans2D1" presStyleIdx="5" presStyleCnt="6"/>
      <dgm:spPr/>
    </dgm:pt>
    <dgm:pt modelId="{45A48A33-6116-45C1-A29B-1488E53D87B3}" type="pres">
      <dgm:prSet presAssocID="{A42D96FE-3C1B-426A-83F5-58B9539C6C19}" presName="node" presStyleLbl="node1" presStyleIdx="6" presStyleCnt="7">
        <dgm:presLayoutVars>
          <dgm:bulletEnabled val="1"/>
        </dgm:presLayoutVars>
      </dgm:prSet>
      <dgm:spPr/>
    </dgm:pt>
  </dgm:ptLst>
  <dgm:cxnLst>
    <dgm:cxn modelId="{4B86C41D-73AC-43B2-983A-1877C6DBF7A7}" srcId="{8E174850-B813-4303-9AA6-23DE5FD691AA}" destId="{D7185FFD-8B7F-479B-9B2E-7BA7B1569883}" srcOrd="1" destOrd="0" parTransId="{9E37FDF8-5612-43D6-99AF-D3B7145594F6}" sibTransId="{7C0AFCBD-D1BE-4C37-ADD6-1E01501EDA89}"/>
    <dgm:cxn modelId="{3082901E-AC74-4D42-8C20-814DEAA8D98B}" srcId="{8E174850-B813-4303-9AA6-23DE5FD691AA}" destId="{A42D96FE-3C1B-426A-83F5-58B9539C6C19}" srcOrd="6" destOrd="0" parTransId="{FD7B1319-F86B-413C-85BF-43FAD20292C9}" sibTransId="{8FCFB768-B2A3-4E63-BCE1-66950CCA565E}"/>
    <dgm:cxn modelId="{E2DD5925-BA51-4114-863C-4003241D567A}" type="presOf" srcId="{53A8EF3A-C43A-4565-B989-7215FBD1A0B3}" destId="{179DC5AA-411C-4E43-B112-94621C942786}" srcOrd="0" destOrd="0" presId="urn:microsoft.com/office/officeart/2005/8/layout/process5"/>
    <dgm:cxn modelId="{22453932-7D0B-4B6A-88AC-6F019BDEF734}" type="presOf" srcId="{4D59F965-F978-4D02-B713-2A193C4080E2}" destId="{2264706D-5057-4CF2-9A9E-7471D983FE43}" srcOrd="0" destOrd="0" presId="urn:microsoft.com/office/officeart/2005/8/layout/process5"/>
    <dgm:cxn modelId="{C87F9834-BB2D-4491-B0FB-50AFE2DDF011}" srcId="{8E174850-B813-4303-9AA6-23DE5FD691AA}" destId="{5ED443D3-1301-4641-8F19-3BB709220AF4}" srcOrd="3" destOrd="0" parTransId="{36727B36-F075-42F0-9CAB-F5117C1DDB20}" sibTransId="{C3615C45-F45E-4F84-9F1F-85CB15B9014F}"/>
    <dgm:cxn modelId="{F6A54D42-1195-40FC-81E5-80BFB202FC55}" type="presOf" srcId="{F9E05D07-44E0-424E-91B8-03145C30288F}" destId="{2827076E-497B-47D8-8B83-D8E086D34478}" srcOrd="0" destOrd="0" presId="urn:microsoft.com/office/officeart/2005/8/layout/process5"/>
    <dgm:cxn modelId="{A20BEA44-1F23-40B2-8EFA-5B5F643A0841}" type="presOf" srcId="{8E174850-B813-4303-9AA6-23DE5FD691AA}" destId="{86773171-131A-4629-8E48-15FD25566CD7}" srcOrd="0" destOrd="0" presId="urn:microsoft.com/office/officeart/2005/8/layout/process5"/>
    <dgm:cxn modelId="{011C7856-75AB-4E7A-A7B0-BECF61E57ADB}" type="presOf" srcId="{E8E35EE4-7DD9-4ED5-952C-621E497F6F58}" destId="{57CF1FF5-4139-4D37-862B-ED081BC6A86B}" srcOrd="0" destOrd="0" presId="urn:microsoft.com/office/officeart/2005/8/layout/process5"/>
    <dgm:cxn modelId="{4F7F8F76-02E2-4532-83ED-F89775F3CE3C}" type="presOf" srcId="{7C0AFCBD-D1BE-4C37-ADD6-1E01501EDA89}" destId="{E9E2C595-D996-47BE-A9F6-752E141CE8BD}" srcOrd="0" destOrd="0" presId="urn:microsoft.com/office/officeart/2005/8/layout/process5"/>
    <dgm:cxn modelId="{8042E176-48F4-428B-9488-26D7C1A0CAA5}" type="presOf" srcId="{4D59F965-F978-4D02-B713-2A193C4080E2}" destId="{63561A22-C541-41DB-BEFC-114B69621219}" srcOrd="1" destOrd="0" presId="urn:microsoft.com/office/officeart/2005/8/layout/process5"/>
    <dgm:cxn modelId="{1C4C0259-2C48-49E2-9867-DE119B9FBF5B}" type="presOf" srcId="{7C0AFCBD-D1BE-4C37-ADD6-1E01501EDA89}" destId="{F7A36449-A80C-4C64-A276-E2A0769EEB8A}" srcOrd="1" destOrd="0" presId="urn:microsoft.com/office/officeart/2005/8/layout/process5"/>
    <dgm:cxn modelId="{A0A8F586-7830-409A-AEBE-4B91E3E8C0EF}" type="presOf" srcId="{9C4FE61E-ACC4-421D-80E1-BBE819F4D638}" destId="{6B8B02F4-6F67-4283-A804-6C3C38728EE0}" srcOrd="0" destOrd="0" presId="urn:microsoft.com/office/officeart/2005/8/layout/process5"/>
    <dgm:cxn modelId="{DC7FCB92-7349-4774-A224-40B8E7DD1D87}" type="presOf" srcId="{3D4C43C6-C13F-4CB7-93DB-8F245EB184C7}" destId="{504F8318-EF32-434F-B2ED-533449A220BD}" srcOrd="0" destOrd="0" presId="urn:microsoft.com/office/officeart/2005/8/layout/process5"/>
    <dgm:cxn modelId="{6CCF169A-640C-4156-BF82-4116C1F6C941}" type="presOf" srcId="{C3615C45-F45E-4F84-9F1F-85CB15B9014F}" destId="{DD40BE13-70C9-4849-A3B4-7BE54DEC0B81}" srcOrd="1" destOrd="0" presId="urn:microsoft.com/office/officeart/2005/8/layout/process5"/>
    <dgm:cxn modelId="{AE1D99A8-EB6D-4F2C-8A1A-F6EC7EBCEB55}" type="presOf" srcId="{F9E05D07-44E0-424E-91B8-03145C30288F}" destId="{D32865DA-C879-4082-8CAF-B04AD7E25154}" srcOrd="1" destOrd="0" presId="urn:microsoft.com/office/officeart/2005/8/layout/process5"/>
    <dgm:cxn modelId="{81CDBEAB-8A6F-4AEE-8F98-54E88BBC670E}" srcId="{8E174850-B813-4303-9AA6-23DE5FD691AA}" destId="{901530C4-BF2E-425E-A3F4-2CD03DF4B720}" srcOrd="2" destOrd="0" parTransId="{A500FE3B-CBBA-4F50-917C-93C55E97CD54}" sibTransId="{E8E35EE4-7DD9-4ED5-952C-621E497F6F58}"/>
    <dgm:cxn modelId="{F960D0BB-13C6-4988-8986-E30178E9F5A9}" type="presOf" srcId="{C3615C45-F45E-4F84-9F1F-85CB15B9014F}" destId="{63C85FFE-BF2C-4607-A104-39255FB24FB4}" srcOrd="0" destOrd="0" presId="urn:microsoft.com/office/officeart/2005/8/layout/process5"/>
    <dgm:cxn modelId="{E4398CBC-2325-4998-AE53-8A44C97FDA04}" type="presOf" srcId="{5ED443D3-1301-4641-8F19-3BB709220AF4}" destId="{C12312D3-3BC8-4964-8E49-6A7052A8614B}" srcOrd="0" destOrd="0" presId="urn:microsoft.com/office/officeart/2005/8/layout/process5"/>
    <dgm:cxn modelId="{74365EBE-5987-406F-8251-8FD97EB2C569}" type="presOf" srcId="{D7185FFD-8B7F-479B-9B2E-7BA7B1569883}" destId="{71973B58-C79F-4C8B-BB1F-7D891529E9D0}" srcOrd="0" destOrd="0" presId="urn:microsoft.com/office/officeart/2005/8/layout/process5"/>
    <dgm:cxn modelId="{5A78AEC8-6716-4802-BBA9-185AE61D1D25}" srcId="{8E174850-B813-4303-9AA6-23DE5FD691AA}" destId="{3D4C43C6-C13F-4CB7-93DB-8F245EB184C7}" srcOrd="0" destOrd="0" parTransId="{F1E19651-1E68-474D-987B-E9E3552C912F}" sibTransId="{8E2ECF7F-7ADF-4745-9295-AB27EBB9A019}"/>
    <dgm:cxn modelId="{23451CCB-DE27-47B8-BE5B-7943AB204B00}" srcId="{8E174850-B813-4303-9AA6-23DE5FD691AA}" destId="{53A8EF3A-C43A-4565-B989-7215FBD1A0B3}" srcOrd="4" destOrd="0" parTransId="{771EA3F4-F920-4ECB-A061-F5D3AE32DE37}" sibTransId="{F9E05D07-44E0-424E-91B8-03145C30288F}"/>
    <dgm:cxn modelId="{5C0BA5CD-68A6-41AE-BB36-4656EF9BA238}" type="presOf" srcId="{E8E35EE4-7DD9-4ED5-952C-621E497F6F58}" destId="{2D80D3EC-1266-4C9A-8719-353A2C1FF73D}" srcOrd="1" destOrd="0" presId="urn:microsoft.com/office/officeart/2005/8/layout/process5"/>
    <dgm:cxn modelId="{36F144D4-1212-4F90-B92A-5D83ECD377F7}" type="presOf" srcId="{8E2ECF7F-7ADF-4745-9295-AB27EBB9A019}" destId="{21252A13-A86F-4CC8-993B-334AEE53F6FF}" srcOrd="0" destOrd="0" presId="urn:microsoft.com/office/officeart/2005/8/layout/process5"/>
    <dgm:cxn modelId="{FD6A0EEC-1FD4-4614-AF65-2BB844E17BCA}" type="presOf" srcId="{8E2ECF7F-7ADF-4745-9295-AB27EBB9A019}" destId="{B31CCDED-3492-4982-984C-869B7C157CD6}" srcOrd="1" destOrd="0" presId="urn:microsoft.com/office/officeart/2005/8/layout/process5"/>
    <dgm:cxn modelId="{592AADF1-6B60-4162-A14E-611737E4EF44}" type="presOf" srcId="{A42D96FE-3C1B-426A-83F5-58B9539C6C19}" destId="{45A48A33-6116-45C1-A29B-1488E53D87B3}" srcOrd="0" destOrd="0" presId="urn:microsoft.com/office/officeart/2005/8/layout/process5"/>
    <dgm:cxn modelId="{207846F4-921A-438C-8C31-7569DC9C1BB6}" type="presOf" srcId="{901530C4-BF2E-425E-A3F4-2CD03DF4B720}" destId="{FE5B4975-8D82-4C75-8E8E-F834CBDE749D}" srcOrd="0" destOrd="0" presId="urn:microsoft.com/office/officeart/2005/8/layout/process5"/>
    <dgm:cxn modelId="{81D447F5-DBAB-4C48-8B21-889C37B387DD}" srcId="{8E174850-B813-4303-9AA6-23DE5FD691AA}" destId="{9C4FE61E-ACC4-421D-80E1-BBE819F4D638}" srcOrd="5" destOrd="0" parTransId="{0ED4204B-9C20-4A7F-994B-67C966B6CF26}" sibTransId="{4D59F965-F978-4D02-B713-2A193C4080E2}"/>
    <dgm:cxn modelId="{FAEA0719-754D-477B-9534-ED254845F5CD}" type="presParOf" srcId="{86773171-131A-4629-8E48-15FD25566CD7}" destId="{504F8318-EF32-434F-B2ED-533449A220BD}" srcOrd="0" destOrd="0" presId="urn:microsoft.com/office/officeart/2005/8/layout/process5"/>
    <dgm:cxn modelId="{5F466D6B-95C1-491E-A5E1-42A44B0E2BA1}" type="presParOf" srcId="{86773171-131A-4629-8E48-15FD25566CD7}" destId="{21252A13-A86F-4CC8-993B-334AEE53F6FF}" srcOrd="1" destOrd="0" presId="urn:microsoft.com/office/officeart/2005/8/layout/process5"/>
    <dgm:cxn modelId="{CF962AF3-1196-435C-A7DB-EAAC775303BA}" type="presParOf" srcId="{21252A13-A86F-4CC8-993B-334AEE53F6FF}" destId="{B31CCDED-3492-4982-984C-869B7C157CD6}" srcOrd="0" destOrd="0" presId="urn:microsoft.com/office/officeart/2005/8/layout/process5"/>
    <dgm:cxn modelId="{742CB85E-D569-4B9E-86DC-EF1D42B46444}" type="presParOf" srcId="{86773171-131A-4629-8E48-15FD25566CD7}" destId="{71973B58-C79F-4C8B-BB1F-7D891529E9D0}" srcOrd="2" destOrd="0" presId="urn:microsoft.com/office/officeart/2005/8/layout/process5"/>
    <dgm:cxn modelId="{A4CA40A2-1D8A-483D-A90A-981DADE77027}" type="presParOf" srcId="{86773171-131A-4629-8E48-15FD25566CD7}" destId="{E9E2C595-D996-47BE-A9F6-752E141CE8BD}" srcOrd="3" destOrd="0" presId="urn:microsoft.com/office/officeart/2005/8/layout/process5"/>
    <dgm:cxn modelId="{19907826-CAA6-4A12-9B2D-13F669974F15}" type="presParOf" srcId="{E9E2C595-D996-47BE-A9F6-752E141CE8BD}" destId="{F7A36449-A80C-4C64-A276-E2A0769EEB8A}" srcOrd="0" destOrd="0" presId="urn:microsoft.com/office/officeart/2005/8/layout/process5"/>
    <dgm:cxn modelId="{4DF8BF6A-47DD-4CE7-AC82-8642F5C0E736}" type="presParOf" srcId="{86773171-131A-4629-8E48-15FD25566CD7}" destId="{FE5B4975-8D82-4C75-8E8E-F834CBDE749D}" srcOrd="4" destOrd="0" presId="urn:microsoft.com/office/officeart/2005/8/layout/process5"/>
    <dgm:cxn modelId="{FFD4E1CA-CA08-4E38-864E-85531AA09591}" type="presParOf" srcId="{86773171-131A-4629-8E48-15FD25566CD7}" destId="{57CF1FF5-4139-4D37-862B-ED081BC6A86B}" srcOrd="5" destOrd="0" presId="urn:microsoft.com/office/officeart/2005/8/layout/process5"/>
    <dgm:cxn modelId="{7E9AF0CF-848D-43C5-8CB8-033E71028669}" type="presParOf" srcId="{57CF1FF5-4139-4D37-862B-ED081BC6A86B}" destId="{2D80D3EC-1266-4C9A-8719-353A2C1FF73D}" srcOrd="0" destOrd="0" presId="urn:microsoft.com/office/officeart/2005/8/layout/process5"/>
    <dgm:cxn modelId="{947BE390-0CEF-4F1F-9A44-CA3BBFCA2F0B}" type="presParOf" srcId="{86773171-131A-4629-8E48-15FD25566CD7}" destId="{C12312D3-3BC8-4964-8E49-6A7052A8614B}" srcOrd="6" destOrd="0" presId="urn:microsoft.com/office/officeart/2005/8/layout/process5"/>
    <dgm:cxn modelId="{4743CD17-DBDA-49E9-B46B-3B46A75253F8}" type="presParOf" srcId="{86773171-131A-4629-8E48-15FD25566CD7}" destId="{63C85FFE-BF2C-4607-A104-39255FB24FB4}" srcOrd="7" destOrd="0" presId="urn:microsoft.com/office/officeart/2005/8/layout/process5"/>
    <dgm:cxn modelId="{0E7DCAF8-9E7F-4086-9036-8DDC5B02DE99}" type="presParOf" srcId="{63C85FFE-BF2C-4607-A104-39255FB24FB4}" destId="{DD40BE13-70C9-4849-A3B4-7BE54DEC0B81}" srcOrd="0" destOrd="0" presId="urn:microsoft.com/office/officeart/2005/8/layout/process5"/>
    <dgm:cxn modelId="{4A7C5790-DEF4-472B-A876-A6E05982D84A}" type="presParOf" srcId="{86773171-131A-4629-8E48-15FD25566CD7}" destId="{179DC5AA-411C-4E43-B112-94621C942786}" srcOrd="8" destOrd="0" presId="urn:microsoft.com/office/officeart/2005/8/layout/process5"/>
    <dgm:cxn modelId="{4290FE8E-C450-453E-9B1B-59C3E6B1DFBE}" type="presParOf" srcId="{86773171-131A-4629-8E48-15FD25566CD7}" destId="{2827076E-497B-47D8-8B83-D8E086D34478}" srcOrd="9" destOrd="0" presId="urn:microsoft.com/office/officeart/2005/8/layout/process5"/>
    <dgm:cxn modelId="{1B744090-E2BF-433E-9A5F-839D2BB01D30}" type="presParOf" srcId="{2827076E-497B-47D8-8B83-D8E086D34478}" destId="{D32865DA-C879-4082-8CAF-B04AD7E25154}" srcOrd="0" destOrd="0" presId="urn:microsoft.com/office/officeart/2005/8/layout/process5"/>
    <dgm:cxn modelId="{656D1C9E-9652-4E76-B595-7DCA56AB75A9}" type="presParOf" srcId="{86773171-131A-4629-8E48-15FD25566CD7}" destId="{6B8B02F4-6F67-4283-A804-6C3C38728EE0}" srcOrd="10" destOrd="0" presId="urn:microsoft.com/office/officeart/2005/8/layout/process5"/>
    <dgm:cxn modelId="{819C6D7F-BA0D-419E-8104-A3EA42FB0EC8}" type="presParOf" srcId="{86773171-131A-4629-8E48-15FD25566CD7}" destId="{2264706D-5057-4CF2-9A9E-7471D983FE43}" srcOrd="11" destOrd="0" presId="urn:microsoft.com/office/officeart/2005/8/layout/process5"/>
    <dgm:cxn modelId="{A1E94E9F-9319-4D2F-B675-E082D8C1FAF9}" type="presParOf" srcId="{2264706D-5057-4CF2-9A9E-7471D983FE43}" destId="{63561A22-C541-41DB-BEFC-114B69621219}" srcOrd="0" destOrd="0" presId="urn:microsoft.com/office/officeart/2005/8/layout/process5"/>
    <dgm:cxn modelId="{9513FB22-A0D2-4CFE-8563-9F8067EF2536}" type="presParOf" srcId="{86773171-131A-4629-8E48-15FD25566CD7}" destId="{45A48A33-6116-45C1-A29B-1488E53D87B3}" srcOrd="12"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8318-EF32-434F-B2ED-533449A220BD}">
      <dsp:nvSpPr>
        <dsp:cNvPr id="0" name=""/>
        <dsp:cNvSpPr/>
      </dsp:nvSpPr>
      <dsp:spPr>
        <a:xfrm>
          <a:off x="391195"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Kopumā ir ievērotas ziņojuma iesniegšanas prasības</a:t>
          </a:r>
        </a:p>
      </dsp:txBody>
      <dsp:txXfrm>
        <a:off x="411968" y="22350"/>
        <a:ext cx="1140538" cy="667704"/>
      </dsp:txXfrm>
    </dsp:sp>
    <dsp:sp modelId="{21252A13-A86F-4CC8-993B-334AEE53F6FF}">
      <dsp:nvSpPr>
        <dsp:cNvPr id="0" name=""/>
        <dsp:cNvSpPr/>
      </dsp:nvSpPr>
      <dsp:spPr>
        <a:xfrm>
          <a:off x="1677302" y="20962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1677302" y="268255"/>
        <a:ext cx="175421" cy="175894"/>
      </dsp:txXfrm>
    </dsp:sp>
    <dsp:sp modelId="{71973B58-C79F-4C8B-BB1F-7D891529E9D0}">
      <dsp:nvSpPr>
        <dsp:cNvPr id="0" name=""/>
        <dsp:cNvSpPr/>
      </dsp:nvSpPr>
      <dsp:spPr>
        <a:xfrm>
          <a:off x="2046112"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Ziņojumu iesniegusi fiziska persona</a:t>
          </a:r>
        </a:p>
      </dsp:txBody>
      <dsp:txXfrm>
        <a:off x="2066885" y="22350"/>
        <a:ext cx="1140538" cy="667704"/>
      </dsp:txXfrm>
    </dsp:sp>
    <dsp:sp modelId="{E9E2C595-D996-47BE-A9F6-752E141CE8BD}">
      <dsp:nvSpPr>
        <dsp:cNvPr id="0" name=""/>
        <dsp:cNvSpPr/>
      </dsp:nvSpPr>
      <dsp:spPr>
        <a:xfrm>
          <a:off x="3332220" y="20962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3332220" y="268255"/>
        <a:ext cx="175421" cy="175894"/>
      </dsp:txXfrm>
    </dsp:sp>
    <dsp:sp modelId="{FE5B4975-8D82-4C75-8E8E-F834CBDE749D}">
      <dsp:nvSpPr>
        <dsp:cNvPr id="0" name=""/>
        <dsp:cNvSpPr/>
      </dsp:nvSpPr>
      <dsp:spPr>
        <a:xfrm>
          <a:off x="3701030"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Par iespējamu pārkāpumu</a:t>
          </a:r>
        </a:p>
      </dsp:txBody>
      <dsp:txXfrm>
        <a:off x="3721803" y="22350"/>
        <a:ext cx="1140538" cy="667704"/>
      </dsp:txXfrm>
    </dsp:sp>
    <dsp:sp modelId="{57CF1FF5-4139-4D37-862B-ED081BC6A86B}">
      <dsp:nvSpPr>
        <dsp:cNvPr id="0" name=""/>
        <dsp:cNvSpPr/>
      </dsp:nvSpPr>
      <dsp:spPr>
        <a:xfrm rot="5400000">
          <a:off x="4166771" y="79357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4204125" y="814851"/>
        <a:ext cx="175894" cy="175421"/>
      </dsp:txXfrm>
    </dsp:sp>
    <dsp:sp modelId="{C12312D3-3BC8-4964-8E49-6A7052A8614B}">
      <dsp:nvSpPr>
        <dsp:cNvPr id="0" name=""/>
        <dsp:cNvSpPr/>
      </dsp:nvSpPr>
      <dsp:spPr>
        <a:xfrm>
          <a:off x="3701030"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Kas var kaitēt sabiedrības interesēm</a:t>
          </a:r>
        </a:p>
      </dsp:txBody>
      <dsp:txXfrm>
        <a:off x="3721803" y="1204434"/>
        <a:ext cx="1140538" cy="667704"/>
      </dsp:txXfrm>
    </dsp:sp>
    <dsp:sp modelId="{63C85FFE-BF2C-4607-A104-39255FB24FB4}">
      <dsp:nvSpPr>
        <dsp:cNvPr id="0" name=""/>
        <dsp:cNvSpPr/>
      </dsp:nvSpPr>
      <dsp:spPr>
        <a:xfrm rot="10800000">
          <a:off x="3346405" y="139170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10800000">
        <a:off x="3421585" y="1450339"/>
        <a:ext cx="175421" cy="175894"/>
      </dsp:txXfrm>
    </dsp:sp>
    <dsp:sp modelId="{179DC5AA-411C-4E43-B112-94621C942786}">
      <dsp:nvSpPr>
        <dsp:cNvPr id="0" name=""/>
        <dsp:cNvSpPr/>
      </dsp:nvSpPr>
      <dsp:spPr>
        <a:xfrm>
          <a:off x="2046112"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Informācija</a:t>
          </a:r>
          <a:r>
            <a:rPr lang="lv-LV" sz="1000" kern="1200" baseline="0"/>
            <a:t> gūta, veicot darba pienākumus</a:t>
          </a:r>
          <a:endParaRPr lang="lv-LV" sz="1000" kern="1200"/>
        </a:p>
      </dsp:txBody>
      <dsp:txXfrm>
        <a:off x="2066885" y="1204434"/>
        <a:ext cx="1140538" cy="667704"/>
      </dsp:txXfrm>
    </dsp:sp>
    <dsp:sp modelId="{2827076E-497B-47D8-8B83-D8E086D34478}">
      <dsp:nvSpPr>
        <dsp:cNvPr id="0" name=""/>
        <dsp:cNvSpPr/>
      </dsp:nvSpPr>
      <dsp:spPr>
        <a:xfrm rot="10800000">
          <a:off x="1691487" y="139170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10800000">
        <a:off x="1766667" y="1450339"/>
        <a:ext cx="175421" cy="175894"/>
      </dsp:txXfrm>
    </dsp:sp>
    <dsp:sp modelId="{6B8B02F4-6F67-4283-A804-6C3C38728EE0}">
      <dsp:nvSpPr>
        <dsp:cNvPr id="0" name=""/>
        <dsp:cNvSpPr/>
      </dsp:nvSpPr>
      <dsp:spPr>
        <a:xfrm>
          <a:off x="391195"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Nav pamatotu un objektīvu šaubu par iesniedzēja godprātību</a:t>
          </a:r>
        </a:p>
      </dsp:txBody>
      <dsp:txXfrm>
        <a:off x="411968" y="1204434"/>
        <a:ext cx="1140538" cy="667704"/>
      </dsp:txXfrm>
    </dsp:sp>
    <dsp:sp modelId="{2264706D-5057-4CF2-9A9E-7471D983FE43}">
      <dsp:nvSpPr>
        <dsp:cNvPr id="0" name=""/>
        <dsp:cNvSpPr/>
      </dsp:nvSpPr>
      <dsp:spPr>
        <a:xfrm rot="5400000">
          <a:off x="856936" y="197565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894290" y="1996935"/>
        <a:ext cx="175894" cy="175421"/>
      </dsp:txXfrm>
    </dsp:sp>
    <dsp:sp modelId="{45A48A33-6116-45C1-A29B-1488E53D87B3}">
      <dsp:nvSpPr>
        <dsp:cNvPr id="0" name=""/>
        <dsp:cNvSpPr/>
      </dsp:nvSpPr>
      <dsp:spPr>
        <a:xfrm>
          <a:off x="391195" y="2365745"/>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Lēmums par iesnieguma atzīšanu par trauksmes cēlēja ziņojumu</a:t>
          </a:r>
        </a:p>
      </dsp:txBody>
      <dsp:txXfrm>
        <a:off x="411968" y="2386518"/>
        <a:ext cx="1140538" cy="667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DAAF-7DB3-421D-939C-496FFA68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13769</Words>
  <Characters>7849</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Kuske</dc:creator>
  <cp:lastModifiedBy>Priekssedetaja</cp:lastModifiedBy>
  <cp:revision>3</cp:revision>
  <cp:lastPrinted>2021-06-15T11:12:00Z</cp:lastPrinted>
  <dcterms:created xsi:type="dcterms:W3CDTF">2022-05-09T06:18:00Z</dcterms:created>
  <dcterms:modified xsi:type="dcterms:W3CDTF">2022-05-09T06:25:00Z</dcterms:modified>
</cp:coreProperties>
</file>